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8898" w14:textId="77777777" w:rsidR="00175C28" w:rsidRPr="002B3E29" w:rsidRDefault="00A4358A" w:rsidP="002B3E29">
      <w:pPr>
        <w:pStyle w:val="Heading1"/>
        <w:keepNext/>
        <w:tabs>
          <w:tab w:val="left" w:pos="8910"/>
        </w:tabs>
        <w:ind w:right="-270"/>
        <w:jc w:val="center"/>
        <w:rPr>
          <w:b/>
          <w:bCs/>
        </w:rPr>
      </w:pPr>
      <w:r>
        <w:rPr>
          <w:b/>
          <w:bCs/>
          <w:noProof/>
        </w:rPr>
        <w:drawing>
          <wp:inline distT="0" distB="0" distL="0" distR="0" wp14:anchorId="72BA37E1" wp14:editId="6CFE97AA">
            <wp:extent cx="2228850" cy="2219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228850" cy="2219325"/>
                    </a:xfrm>
                    <a:prstGeom prst="rect">
                      <a:avLst/>
                    </a:prstGeom>
                    <a:noFill/>
                    <a:ln w="9525">
                      <a:noFill/>
                      <a:miter lim="800000"/>
                      <a:headEnd/>
                      <a:tailEnd/>
                    </a:ln>
                  </pic:spPr>
                </pic:pic>
              </a:graphicData>
            </a:graphic>
          </wp:inline>
        </w:drawing>
      </w:r>
    </w:p>
    <w:p w14:paraId="58712754" w14:textId="77777777" w:rsidR="00175C28" w:rsidRDefault="00175C28">
      <w:pPr>
        <w:pStyle w:val="Heading1"/>
        <w:keepNext/>
        <w:jc w:val="center"/>
      </w:pPr>
    </w:p>
    <w:p w14:paraId="07FEA1E1" w14:textId="77777777" w:rsidR="00175C28" w:rsidRDefault="008B4EC6" w:rsidP="00175C28">
      <w:pPr>
        <w:jc w:val="center"/>
        <w:rPr>
          <w:b/>
          <w:bCs/>
        </w:rPr>
      </w:pPr>
      <w:r>
        <w:rPr>
          <w:b/>
          <w:bCs/>
        </w:rPr>
        <w:t>TUITION</w:t>
      </w:r>
      <w:r w:rsidR="00175C28">
        <w:rPr>
          <w:b/>
          <w:bCs/>
        </w:rPr>
        <w:t xml:space="preserve"> SCHEDULE/PAYMENT POLICY</w:t>
      </w:r>
    </w:p>
    <w:p w14:paraId="4E94D87B" w14:textId="1748F5E6" w:rsidR="00175C28" w:rsidRPr="0053243A" w:rsidRDefault="00175C28" w:rsidP="00175C28">
      <w:pPr>
        <w:jc w:val="center"/>
        <w:rPr>
          <w:b/>
          <w:bCs/>
        </w:rPr>
      </w:pPr>
      <w:r w:rsidRPr="0077752D">
        <w:rPr>
          <w:b/>
          <w:bCs/>
          <w:highlight w:val="yellow"/>
        </w:rPr>
        <w:t xml:space="preserve">Effective:  </w:t>
      </w:r>
      <w:r w:rsidR="00174D04" w:rsidRPr="004B6BDF">
        <w:rPr>
          <w:b/>
          <w:bCs/>
          <w:highlight w:val="yellow"/>
        </w:rPr>
        <w:t xml:space="preserve">February </w:t>
      </w:r>
      <w:r w:rsidR="004B6BDF" w:rsidRPr="004B6BDF">
        <w:rPr>
          <w:b/>
          <w:bCs/>
          <w:highlight w:val="yellow"/>
        </w:rPr>
        <w:t>7, 2022</w:t>
      </w:r>
    </w:p>
    <w:p w14:paraId="3F41B2D0" w14:textId="77777777" w:rsidR="00175C28" w:rsidRDefault="00175C28" w:rsidP="00175C28">
      <w:pPr>
        <w:jc w:val="center"/>
      </w:pPr>
      <w:r>
        <w:rPr>
          <w:b/>
          <w:bCs/>
        </w:rPr>
        <w:t>FULL DAYS</w:t>
      </w:r>
    </w:p>
    <w:p w14:paraId="56759E04" w14:textId="77777777" w:rsidR="00175C28" w:rsidRPr="00831418" w:rsidRDefault="00BB26F5" w:rsidP="00175C28">
      <w:pPr>
        <w:jc w:val="center"/>
        <w:rPr>
          <w:b/>
          <w:i/>
        </w:rPr>
      </w:pPr>
      <w:r w:rsidRPr="00E4044B">
        <w:rPr>
          <w:b/>
          <w:i/>
          <w:highlight w:val="lightGray"/>
        </w:rPr>
        <w:t>(Up to 10 hours per day)</w:t>
      </w:r>
    </w:p>
    <w:p w14:paraId="793BF217" w14:textId="77777777" w:rsidR="00175C28" w:rsidRDefault="00175C28">
      <w:r>
        <w:tab/>
      </w:r>
      <w:r>
        <w:tab/>
        <w:t xml:space="preserve">                    </w:t>
      </w:r>
      <w:r>
        <w:tab/>
      </w:r>
      <w:r>
        <w:tab/>
      </w:r>
      <w:r>
        <w:tab/>
      </w:r>
    </w:p>
    <w:p w14:paraId="0871A0B7" w14:textId="582F7109" w:rsidR="00B2351D" w:rsidRDefault="00175C28" w:rsidP="00B2351D">
      <w:pPr>
        <w:ind w:firstLine="720"/>
        <w:rPr>
          <w:u w:val="single"/>
        </w:rPr>
      </w:pPr>
      <w:r>
        <w:rPr>
          <w:b/>
          <w:bCs/>
          <w:u w:val="single"/>
        </w:rPr>
        <w:t>Infants to One Yr.</w:t>
      </w:r>
      <w:r>
        <w:rPr>
          <w:b/>
          <w:bCs/>
        </w:rPr>
        <w:tab/>
      </w:r>
      <w:r>
        <w:rPr>
          <w:b/>
          <w:bCs/>
        </w:rPr>
        <w:tab/>
      </w:r>
      <w:r>
        <w:rPr>
          <w:b/>
          <w:bCs/>
        </w:rPr>
        <w:tab/>
        <w:t xml:space="preserve">  </w:t>
      </w:r>
      <w:r w:rsidR="00B2351D">
        <w:rPr>
          <w:b/>
          <w:bCs/>
        </w:rPr>
        <w:t xml:space="preserve">   </w:t>
      </w:r>
      <w:r>
        <w:rPr>
          <w:b/>
          <w:bCs/>
        </w:rPr>
        <w:t xml:space="preserve"> </w:t>
      </w:r>
      <w:r>
        <w:rPr>
          <w:b/>
          <w:bCs/>
          <w:u w:val="single"/>
        </w:rPr>
        <w:t xml:space="preserve">2 </w:t>
      </w:r>
      <w:r w:rsidR="00B2351D">
        <w:rPr>
          <w:b/>
          <w:bCs/>
          <w:u w:val="single"/>
        </w:rPr>
        <w:t>yrs.</w:t>
      </w:r>
      <w:r>
        <w:rPr>
          <w:b/>
          <w:bCs/>
          <w:u w:val="single"/>
        </w:rPr>
        <w:t xml:space="preserve"> and up</w:t>
      </w:r>
    </w:p>
    <w:p w14:paraId="603E71A5" w14:textId="2D972233" w:rsidR="00175C28" w:rsidRPr="00B2351D" w:rsidRDefault="00175C28" w:rsidP="00B2351D">
      <w:pPr>
        <w:rPr>
          <w:u w:val="single"/>
        </w:rPr>
      </w:pPr>
      <w:r>
        <w:t xml:space="preserve">1        </w:t>
      </w:r>
      <w:r w:rsidR="00B2351D">
        <w:t xml:space="preserve">  </w:t>
      </w:r>
      <w:r w:rsidR="002601FB">
        <w:t xml:space="preserve"> </w:t>
      </w:r>
      <w:r w:rsidR="0053243A">
        <w:t>$</w:t>
      </w:r>
      <w:r w:rsidR="0077752D">
        <w:t>10</w:t>
      </w:r>
      <w:r w:rsidR="004B6BDF">
        <w:t>8</w:t>
      </w:r>
      <w:r w:rsidR="00304093">
        <w:tab/>
        <w:t xml:space="preserve">  </w:t>
      </w:r>
      <w:r>
        <w:t xml:space="preserve">    </w:t>
      </w:r>
      <w:r w:rsidR="00B2351D">
        <w:tab/>
      </w:r>
      <w:r w:rsidR="00B2351D">
        <w:tab/>
      </w:r>
      <w:r w:rsidR="00B2351D">
        <w:tab/>
        <w:t xml:space="preserve">   </w:t>
      </w:r>
      <w:r w:rsidR="002601FB">
        <w:t xml:space="preserve"> </w:t>
      </w:r>
      <w:r w:rsidR="001F3C45">
        <w:t xml:space="preserve">      </w:t>
      </w:r>
      <w:r w:rsidR="00E067B8">
        <w:t>$</w:t>
      </w:r>
      <w:r w:rsidR="004B6BDF">
        <w:t>98</w:t>
      </w:r>
    </w:p>
    <w:p w14:paraId="569AA50D" w14:textId="0E53D391" w:rsidR="00175C28" w:rsidRDefault="00175C28" w:rsidP="00B2351D">
      <w:r>
        <w:t>2</w:t>
      </w:r>
      <w:r>
        <w:tab/>
        <w:t xml:space="preserve">    </w:t>
      </w:r>
      <w:r w:rsidR="00B2351D">
        <w:t xml:space="preserve"> </w:t>
      </w:r>
      <w:r w:rsidR="000806AC">
        <w:t>$1</w:t>
      </w:r>
      <w:r w:rsidR="0077752D">
        <w:t>3</w:t>
      </w:r>
      <w:r w:rsidR="004B6BDF">
        <w:t>7</w:t>
      </w:r>
      <w:r w:rsidR="00B2351D">
        <w:tab/>
      </w:r>
      <w:r w:rsidR="00B2351D">
        <w:tab/>
      </w:r>
      <w:r w:rsidR="00B2351D">
        <w:tab/>
      </w:r>
      <w:r w:rsidR="00B2351D">
        <w:tab/>
        <w:t xml:space="preserve">         </w:t>
      </w:r>
      <w:r w:rsidR="001F3C45">
        <w:t xml:space="preserve"> </w:t>
      </w:r>
      <w:r w:rsidR="00E067B8">
        <w:t>$1</w:t>
      </w:r>
      <w:r w:rsidR="004B6BDF">
        <w:t>22</w:t>
      </w:r>
    </w:p>
    <w:p w14:paraId="05BAC2F6" w14:textId="231C60E6" w:rsidR="00175C28" w:rsidRDefault="00175C28" w:rsidP="00B2351D">
      <w:r>
        <w:t xml:space="preserve">3           </w:t>
      </w:r>
      <w:r w:rsidR="000806AC">
        <w:t>$1</w:t>
      </w:r>
      <w:r w:rsidR="004B6BDF">
        <w:t>64</w:t>
      </w:r>
      <w:r w:rsidR="000806AC">
        <w:t xml:space="preserve"> </w:t>
      </w:r>
      <w:r>
        <w:tab/>
      </w:r>
      <w:r>
        <w:tab/>
      </w:r>
      <w:r w:rsidR="00B2351D">
        <w:tab/>
      </w:r>
      <w:r w:rsidR="00B2351D">
        <w:tab/>
      </w:r>
      <w:r w:rsidR="00B2351D">
        <w:tab/>
        <w:t xml:space="preserve"> </w:t>
      </w:r>
      <w:r w:rsidR="001F3C45">
        <w:t xml:space="preserve">  </w:t>
      </w:r>
      <w:r w:rsidR="00FA1BF3">
        <w:t>$1</w:t>
      </w:r>
      <w:r w:rsidR="004B6BDF">
        <w:t>44</w:t>
      </w:r>
    </w:p>
    <w:p w14:paraId="68D605AC" w14:textId="58E7B428" w:rsidR="00175C28" w:rsidRDefault="00175C28" w:rsidP="00B2351D">
      <w:r>
        <w:t xml:space="preserve">4           </w:t>
      </w:r>
      <w:r w:rsidR="000806AC">
        <w:t>$</w:t>
      </w:r>
      <w:r w:rsidR="00D24EC2">
        <w:t>1</w:t>
      </w:r>
      <w:r w:rsidR="0077752D">
        <w:t>8</w:t>
      </w:r>
      <w:r w:rsidR="004B6BDF">
        <w:t>9</w:t>
      </w:r>
      <w:r w:rsidR="00E4044B">
        <w:t xml:space="preserve"> </w:t>
      </w:r>
      <w:r>
        <w:tab/>
      </w:r>
      <w:r>
        <w:tab/>
      </w:r>
      <w:r w:rsidR="00B2351D">
        <w:tab/>
      </w:r>
      <w:r w:rsidR="00B2351D">
        <w:tab/>
      </w:r>
      <w:r w:rsidR="00B2351D">
        <w:tab/>
        <w:t xml:space="preserve">   </w:t>
      </w:r>
      <w:r w:rsidR="00FA1BF3">
        <w:t>$1</w:t>
      </w:r>
      <w:r w:rsidR="004B6BDF">
        <w:t>64</w:t>
      </w:r>
    </w:p>
    <w:p w14:paraId="75A47B10" w14:textId="7632C756" w:rsidR="00175C28" w:rsidRDefault="00175C28" w:rsidP="00B2351D">
      <w:r>
        <w:t xml:space="preserve">5           </w:t>
      </w:r>
      <w:r w:rsidR="00E067B8">
        <w:t>$</w:t>
      </w:r>
      <w:r w:rsidR="00E4044B">
        <w:t>2</w:t>
      </w:r>
      <w:r w:rsidR="004B6BDF">
        <w:t>12</w:t>
      </w:r>
      <w:r w:rsidR="00B2351D">
        <w:tab/>
      </w:r>
      <w:r w:rsidR="00B2351D">
        <w:tab/>
      </w:r>
      <w:r w:rsidR="00B2351D">
        <w:tab/>
      </w:r>
      <w:r w:rsidR="00B2351D">
        <w:tab/>
      </w:r>
      <w:r w:rsidR="00B2351D">
        <w:tab/>
        <w:t xml:space="preserve">   </w:t>
      </w:r>
      <w:r w:rsidR="00FA1BF3">
        <w:t>$1</w:t>
      </w:r>
      <w:r w:rsidR="004B6BDF">
        <w:t>82</w:t>
      </w:r>
    </w:p>
    <w:p w14:paraId="4211FE03" w14:textId="77777777" w:rsidR="008B4EC6" w:rsidRDefault="008B4EC6">
      <w:pPr>
        <w:rPr>
          <w:b/>
          <w:bCs/>
        </w:rPr>
      </w:pPr>
    </w:p>
    <w:p w14:paraId="655290F1" w14:textId="77777777" w:rsidR="002626EA" w:rsidRDefault="008B4EC6">
      <w:pPr>
        <w:rPr>
          <w:b/>
          <w:bCs/>
        </w:rPr>
      </w:pPr>
      <w:r>
        <w:rPr>
          <w:b/>
          <w:bCs/>
        </w:rPr>
        <w:t xml:space="preserve">TUITION </w:t>
      </w:r>
      <w:r w:rsidR="00175C28">
        <w:rPr>
          <w:b/>
          <w:bCs/>
        </w:rPr>
        <w:t>/</w:t>
      </w:r>
      <w:r>
        <w:rPr>
          <w:b/>
          <w:bCs/>
        </w:rPr>
        <w:t xml:space="preserve"> </w:t>
      </w:r>
      <w:r w:rsidR="00175C28">
        <w:rPr>
          <w:b/>
          <w:bCs/>
        </w:rPr>
        <w:t>REFUND POLICIES</w:t>
      </w:r>
    </w:p>
    <w:p w14:paraId="38279A26" w14:textId="77777777" w:rsidR="002626EA" w:rsidRDefault="002626EA"/>
    <w:p w14:paraId="4EBA966E" w14:textId="12ABB391" w:rsidR="00175C28" w:rsidRPr="002626EA" w:rsidRDefault="00175C28">
      <w:pPr>
        <w:rPr>
          <w:b/>
          <w:bCs/>
        </w:rPr>
      </w:pPr>
      <w:r>
        <w:t>1.  Tuition is due on Monday, or the first day of the week or month your child attends.</w:t>
      </w:r>
      <w:r w:rsidR="001F3C45">
        <w:t xml:space="preserve">  </w:t>
      </w:r>
      <w:r>
        <w:t>If payment is not received by Wednesday, a $10.00 late payment fee will be added to your account, unless you make other arrangements.  Payment may be made by cash, check or money order</w:t>
      </w:r>
      <w:r w:rsidR="00BB26F5">
        <w:t xml:space="preserve"> made out to</w:t>
      </w:r>
      <w:r w:rsidR="008B3EA4">
        <w:t>: KIDS ARE US</w:t>
      </w:r>
      <w:r>
        <w:t>.</w:t>
      </w:r>
    </w:p>
    <w:p w14:paraId="3924A5A6" w14:textId="77777777" w:rsidR="002626EA" w:rsidRDefault="002626EA"/>
    <w:p w14:paraId="499E1D6E" w14:textId="0A88B216" w:rsidR="00304093" w:rsidRDefault="00175C28">
      <w:r>
        <w:t xml:space="preserve">2.  </w:t>
      </w:r>
      <w:r>
        <w:rPr>
          <w:b/>
          <w:bCs/>
        </w:rPr>
        <w:t xml:space="preserve">All absences are charged at the regular </w:t>
      </w:r>
      <w:proofErr w:type="gramStart"/>
      <w:r>
        <w:rPr>
          <w:b/>
          <w:bCs/>
        </w:rPr>
        <w:t>rate, unless</w:t>
      </w:r>
      <w:proofErr w:type="gramEnd"/>
      <w:r>
        <w:rPr>
          <w:b/>
          <w:bCs/>
        </w:rPr>
        <w:t xml:space="preserve"> a vacation day is used.</w:t>
      </w:r>
      <w:r w:rsidR="00304093" w:rsidRPr="00304093">
        <w:t xml:space="preserve"> </w:t>
      </w:r>
      <w:r w:rsidR="00304093">
        <w:t xml:space="preserve">You may use any unused vacation days for absences with the following conditions:  </w:t>
      </w:r>
    </w:p>
    <w:p w14:paraId="51DBE638" w14:textId="77777777" w:rsidR="00304093" w:rsidRDefault="00304093">
      <w:r>
        <w:tab/>
      </w:r>
      <w:r>
        <w:tab/>
        <w:t xml:space="preserve">A.) the child is absent an entire day.   </w:t>
      </w:r>
    </w:p>
    <w:p w14:paraId="7C1BC357" w14:textId="77777777" w:rsidR="00175C28" w:rsidRDefault="00304093">
      <w:r>
        <w:tab/>
      </w:r>
      <w:r>
        <w:tab/>
        <w:t xml:space="preserve">B.) You notify me that you would like to use the day absent as a vacation day.  </w:t>
      </w:r>
    </w:p>
    <w:p w14:paraId="153C1BAC" w14:textId="77777777" w:rsidR="002626EA" w:rsidRDefault="002626EA"/>
    <w:p w14:paraId="3B02C1AE" w14:textId="4DF398DC" w:rsidR="00175C28" w:rsidRDefault="00175C28">
      <w:r>
        <w:t xml:space="preserve">3.  Kids Are </w:t>
      </w:r>
      <w:r w:rsidR="00D43C66">
        <w:t>Us Family Child Care</w:t>
      </w:r>
      <w:r>
        <w:t xml:space="preserve"> </w:t>
      </w:r>
      <w:r w:rsidR="00304093">
        <w:t xml:space="preserve">will be open </w:t>
      </w:r>
      <w:r>
        <w:t xml:space="preserve">year around </w:t>
      </w:r>
      <w:r w:rsidR="00E4044B">
        <w:t>except for</w:t>
      </w:r>
      <w:r w:rsidR="00121E3E">
        <w:t xml:space="preserve"> the following holidays: </w:t>
      </w:r>
      <w:r>
        <w:t xml:space="preserve">New Year’s Day, Good Friday, Memorial Day, Fourth of July, Labor Day, Thanksgiving Day, the Friday after, Christmas Eve and Christmas Day.  If the holiday falls on a Saturday, we will be closed on the Friday before it; if the holiday falls on a Sunday, we will be closed the Monday following it.  </w:t>
      </w:r>
      <w:r>
        <w:rPr>
          <w:b/>
          <w:bCs/>
        </w:rPr>
        <w:t>Holidays are charged at the regular rate</w:t>
      </w:r>
      <w:r>
        <w:t xml:space="preserve">.  </w:t>
      </w:r>
      <w:r w:rsidR="00304093">
        <w:t>I generally take (not including holidays) 20</w:t>
      </w:r>
      <w:r w:rsidR="009454E1">
        <w:t xml:space="preserve"> - 25</w:t>
      </w:r>
      <w:r w:rsidR="00304093">
        <w:t xml:space="preserve"> other days off during the year (unpaid) and will let you know MOST of those days in January, every year</w:t>
      </w:r>
      <w:r w:rsidR="009454E1">
        <w:t xml:space="preserve">, </w:t>
      </w:r>
      <w:r w:rsidR="002626EA">
        <w:t xml:space="preserve">it may seem like a lot but </w:t>
      </w:r>
      <w:r w:rsidR="009454E1">
        <w:t xml:space="preserve">remember I have been in this profession for 30 years. </w:t>
      </w:r>
      <w:r w:rsidR="00304093">
        <w:t xml:space="preserve"> </w:t>
      </w:r>
    </w:p>
    <w:p w14:paraId="73CCF897" w14:textId="77777777" w:rsidR="00175C28" w:rsidRDefault="00175C28"/>
    <w:p w14:paraId="6BF1A4DE" w14:textId="77777777" w:rsidR="002626EA" w:rsidRDefault="00175C28">
      <w:r>
        <w:lastRenderedPageBreak/>
        <w:t xml:space="preserve">4.  </w:t>
      </w:r>
      <w:r w:rsidRPr="00FA1BF3">
        <w:t>You are allowed</w:t>
      </w:r>
      <w:r>
        <w:t xml:space="preserve"> two (2) weeks of vacation time based on the number of days per week you</w:t>
      </w:r>
    </w:p>
    <w:p w14:paraId="79E6ECF7" w14:textId="606709D9" w:rsidR="002626EA" w:rsidRDefault="00175C28">
      <w:r>
        <w:t xml:space="preserve">are enrolled.  Vacation time is given at the beginning of each </w:t>
      </w:r>
      <w:r>
        <w:rPr>
          <w:u w:val="single"/>
        </w:rPr>
        <w:t>school year</w:t>
      </w:r>
      <w:r>
        <w:t xml:space="preserve"> (September) and is good through </w:t>
      </w:r>
      <w:r w:rsidR="00831418">
        <w:t xml:space="preserve">the end of </w:t>
      </w:r>
      <w:r>
        <w:t>August</w:t>
      </w:r>
      <w:r w:rsidR="00831418">
        <w:t xml:space="preserve"> the following year</w:t>
      </w:r>
      <w:r w:rsidR="00121E3E" w:rsidRPr="00A4358A">
        <w:t xml:space="preserve">.  </w:t>
      </w:r>
    </w:p>
    <w:p w14:paraId="4235E44E" w14:textId="3B320F7B" w:rsidR="002626EA" w:rsidRDefault="002626EA">
      <w:r w:rsidRPr="002626EA">
        <w:rPr>
          <w:b/>
          <w:highlight w:val="yellow"/>
        </w:rPr>
        <w:t>Children who drop down to the required 3 days in the summer do not receive vacation days</w:t>
      </w:r>
      <w:r>
        <w:rPr>
          <w:b/>
          <w:highlight w:val="yellow"/>
        </w:rPr>
        <w:t>.</w:t>
      </w:r>
    </w:p>
    <w:p w14:paraId="04D9A9A3" w14:textId="463A35FC" w:rsidR="00175C28" w:rsidRPr="00A4358A" w:rsidRDefault="00121E3E">
      <w:pPr>
        <w:rPr>
          <w:b/>
        </w:rPr>
      </w:pPr>
      <w:r w:rsidRPr="00A4358A">
        <w:rPr>
          <w:b/>
          <w:highlight w:val="yellow"/>
        </w:rPr>
        <w:t>New enrollees</w:t>
      </w:r>
      <w:r w:rsidR="00FE7DB9" w:rsidRPr="00A4358A">
        <w:rPr>
          <w:b/>
          <w:highlight w:val="yellow"/>
        </w:rPr>
        <w:t xml:space="preserve"> - vacation d</w:t>
      </w:r>
      <w:r w:rsidRPr="00A4358A">
        <w:rPr>
          <w:b/>
          <w:highlight w:val="yellow"/>
        </w:rPr>
        <w:t>ays start after you have been here for 4 months</w:t>
      </w:r>
      <w:r w:rsidR="00FE7DB9" w:rsidRPr="00A4358A">
        <w:rPr>
          <w:b/>
          <w:highlight w:val="yellow"/>
        </w:rPr>
        <w:t>.</w:t>
      </w:r>
    </w:p>
    <w:p w14:paraId="21D82096" w14:textId="77777777" w:rsidR="001B72A3" w:rsidRDefault="001B72A3"/>
    <w:p w14:paraId="2D4D767B" w14:textId="78A9B6D6" w:rsidR="00175C28" w:rsidRDefault="00304093">
      <w:r>
        <w:t>5</w:t>
      </w:r>
      <w:r w:rsidR="00175C28">
        <w:t xml:space="preserve">.  An advance two (2) week </w:t>
      </w:r>
      <w:r w:rsidR="00175C28">
        <w:rPr>
          <w:b/>
          <w:bCs/>
        </w:rPr>
        <w:t>WRITTEN</w:t>
      </w:r>
      <w:r w:rsidR="00175C28">
        <w:t xml:space="preserve"> notice must be given on all withdrawals.  If no advance written notice is given, a two- week charge will be made from the day I became aware of the withdrawal.</w:t>
      </w:r>
    </w:p>
    <w:p w14:paraId="0FC7233B" w14:textId="77777777" w:rsidR="00175C28" w:rsidRDefault="00175C28"/>
    <w:p w14:paraId="659F3A0A" w14:textId="23E53467" w:rsidR="00175C28" w:rsidRDefault="00304093">
      <w:r>
        <w:t>6</w:t>
      </w:r>
      <w:r w:rsidR="00175C28">
        <w:t xml:space="preserve">.  A one (1) week </w:t>
      </w:r>
      <w:r w:rsidR="00E4044B">
        <w:t>notice</w:t>
      </w:r>
      <w:r w:rsidR="00175C28">
        <w:t xml:space="preserve"> must be given on any permanent schedule change.  </w:t>
      </w:r>
    </w:p>
    <w:p w14:paraId="288286E6" w14:textId="77777777" w:rsidR="00175C28" w:rsidRDefault="00175C28"/>
    <w:p w14:paraId="327DE34C" w14:textId="57DB022D" w:rsidR="00175C28" w:rsidRDefault="00304093">
      <w:r>
        <w:t>7</w:t>
      </w:r>
      <w:r w:rsidR="00175C28">
        <w:t xml:space="preserve">.  </w:t>
      </w:r>
      <w:r w:rsidR="00E4044B">
        <w:t>One-week</w:t>
      </w:r>
      <w:r w:rsidR="00175C28">
        <w:t xml:space="preserve"> t</w:t>
      </w:r>
      <w:r w:rsidR="00D443E2">
        <w:t xml:space="preserve">uition is due, per child </w:t>
      </w:r>
      <w:r w:rsidR="00175C28">
        <w:t xml:space="preserve">upon enrollment.  This fee is </w:t>
      </w:r>
      <w:r w:rsidR="00175C28">
        <w:rPr>
          <w:b/>
          <w:bCs/>
        </w:rPr>
        <w:t>NON-REFUNDABLE</w:t>
      </w:r>
      <w:r w:rsidR="00175C28">
        <w:t xml:space="preserve"> if you should choose not to attend Kids Are Us, but does pay for first week of attendance, when </w:t>
      </w:r>
      <w:r w:rsidR="00A4358A">
        <w:t xml:space="preserve">your </w:t>
      </w:r>
      <w:r w:rsidR="00175C28">
        <w:t xml:space="preserve">child starts.  </w:t>
      </w:r>
    </w:p>
    <w:p w14:paraId="2285A7DD" w14:textId="77777777" w:rsidR="00175C28" w:rsidRDefault="00175C28"/>
    <w:p w14:paraId="7C85872C" w14:textId="77777777" w:rsidR="00175C28" w:rsidRDefault="00304093">
      <w:r>
        <w:t>8</w:t>
      </w:r>
      <w:r w:rsidR="00175C28">
        <w:t>.  Kids Are Us will provide Breakfast, Lunch, and Afternoon Snack.</w:t>
      </w:r>
    </w:p>
    <w:p w14:paraId="299FA489" w14:textId="77777777" w:rsidR="00175C28" w:rsidRDefault="00175C28"/>
    <w:p w14:paraId="6C77F7DB" w14:textId="77777777" w:rsidR="00175C28" w:rsidRDefault="00304093">
      <w:r>
        <w:t>9</w:t>
      </w:r>
      <w:r w:rsidR="00175C28">
        <w:t>.  Kids Are Us usually does not close because of the weather.  If the center remains open during inclement weather, you will still be charged for the day.  If the center would close due to the weather, you would be given credit for the day.</w:t>
      </w:r>
    </w:p>
    <w:p w14:paraId="516C6F77" w14:textId="77777777" w:rsidR="00175C28" w:rsidRDefault="00175C28"/>
    <w:p w14:paraId="47FCF914" w14:textId="77777777" w:rsidR="00175C28" w:rsidRDefault="00304093">
      <w:r>
        <w:t xml:space="preserve">10. </w:t>
      </w:r>
      <w:r w:rsidR="00175C28">
        <w:t>A delinquent account will result in your child’s dismissal from Kids Are Us.</w:t>
      </w:r>
    </w:p>
    <w:p w14:paraId="4EEC4DBB" w14:textId="77777777" w:rsidR="00175C28" w:rsidRDefault="00175C28"/>
    <w:p w14:paraId="5A6ED420" w14:textId="77777777" w:rsidR="00175C28" w:rsidRDefault="00304093">
      <w:r>
        <w:t>11</w:t>
      </w:r>
      <w:r w:rsidR="00175C28">
        <w:t>. Late pick-up (after center closing) w</w:t>
      </w:r>
      <w:r w:rsidR="00121E3E">
        <w:t>ill be charged at the rate of $5</w:t>
      </w:r>
      <w:r w:rsidR="00175C28">
        <w:t xml:space="preserve">0.00 for the first fifteen (15) minutes, and $20.00 per five (5) minutes thereafter.  </w:t>
      </w:r>
      <w:r w:rsidR="00175C28">
        <w:rPr>
          <w:b/>
          <w:bCs/>
        </w:rPr>
        <w:t>This rate is charged per child and the discount DOES NOT APPLY.</w:t>
      </w:r>
    </w:p>
    <w:p w14:paraId="68CCBD9E" w14:textId="77777777" w:rsidR="00175C28" w:rsidRDefault="00175C28"/>
    <w:p w14:paraId="1193491E" w14:textId="77777777" w:rsidR="00175C28" w:rsidRDefault="004E699F">
      <w:r>
        <w:t>1</w:t>
      </w:r>
      <w:r w:rsidR="00304093">
        <w:t>2</w:t>
      </w:r>
      <w:r w:rsidR="00175C28">
        <w:t xml:space="preserve">.  </w:t>
      </w:r>
      <w:r w:rsidR="00175C28" w:rsidRPr="009157C3">
        <w:rPr>
          <w:b/>
          <w:bCs/>
          <w:highlight w:val="yellow"/>
        </w:rPr>
        <w:t xml:space="preserve">A minimum of four (4) full </w:t>
      </w:r>
      <w:r w:rsidR="008E503D" w:rsidRPr="009157C3">
        <w:rPr>
          <w:b/>
          <w:bCs/>
          <w:highlight w:val="yellow"/>
        </w:rPr>
        <w:t>days is required for enrollment</w:t>
      </w:r>
      <w:r w:rsidR="008E503D">
        <w:rPr>
          <w:b/>
          <w:bCs/>
        </w:rPr>
        <w:t>.</w:t>
      </w:r>
      <w:r w:rsidR="00175C28">
        <w:rPr>
          <w:b/>
          <w:bCs/>
        </w:rPr>
        <w:t xml:space="preserve"> </w:t>
      </w:r>
    </w:p>
    <w:p w14:paraId="5A68BAE5" w14:textId="77777777" w:rsidR="00175C28" w:rsidRDefault="00175C28"/>
    <w:p w14:paraId="7ED6C977" w14:textId="3BC5C395" w:rsidR="00175C28" w:rsidRPr="00304093" w:rsidRDefault="00304093">
      <w:pPr>
        <w:rPr>
          <w:b/>
        </w:rPr>
      </w:pPr>
      <w:r>
        <w:t>13</w:t>
      </w:r>
      <w:r w:rsidR="002037DD">
        <w:t xml:space="preserve">.  </w:t>
      </w:r>
      <w:r w:rsidR="00175C28">
        <w:t xml:space="preserve">If your child leaves the center for part of the day and returns, </w:t>
      </w:r>
      <w:r w:rsidR="00175C28" w:rsidRPr="00304093">
        <w:rPr>
          <w:b/>
        </w:rPr>
        <w:t>you will be charged from the original arrival time through the last departure time</w:t>
      </w:r>
      <w:r w:rsidR="002037DD" w:rsidRPr="00304093">
        <w:rPr>
          <w:b/>
        </w:rPr>
        <w:t>.</w:t>
      </w:r>
      <w:r w:rsidR="0077752D">
        <w:rPr>
          <w:b/>
        </w:rPr>
        <w:t xml:space="preserve">  </w:t>
      </w:r>
    </w:p>
    <w:p w14:paraId="10FBD81D" w14:textId="77777777" w:rsidR="002037DD" w:rsidRDefault="002037DD"/>
    <w:p w14:paraId="6774F461" w14:textId="0CD02B32" w:rsidR="003B5E2A" w:rsidRDefault="003B5E2A">
      <w:pPr>
        <w:rPr>
          <w:b/>
          <w:bCs/>
        </w:rPr>
      </w:pPr>
    </w:p>
    <w:p w14:paraId="2915DD9B" w14:textId="46E33EE0" w:rsidR="003B5E2A" w:rsidRDefault="003B5E2A">
      <w:pPr>
        <w:rPr>
          <w:b/>
          <w:bCs/>
        </w:rPr>
      </w:pPr>
    </w:p>
    <w:sectPr w:rsidR="003B5E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1E19"/>
    <w:multiLevelType w:val="multilevel"/>
    <w:tmpl w:val="35AC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39"/>
    <w:rsid w:val="000806AC"/>
    <w:rsid w:val="000B68F1"/>
    <w:rsid w:val="000D6149"/>
    <w:rsid w:val="001209A4"/>
    <w:rsid w:val="00121E3E"/>
    <w:rsid w:val="00174D04"/>
    <w:rsid w:val="00175C28"/>
    <w:rsid w:val="001B72A3"/>
    <w:rsid w:val="001D57F3"/>
    <w:rsid w:val="001E7DF6"/>
    <w:rsid w:val="001F3C45"/>
    <w:rsid w:val="002037DD"/>
    <w:rsid w:val="0023521B"/>
    <w:rsid w:val="002601FB"/>
    <w:rsid w:val="002626EA"/>
    <w:rsid w:val="002B3E29"/>
    <w:rsid w:val="00304093"/>
    <w:rsid w:val="003909D4"/>
    <w:rsid w:val="003B5E2A"/>
    <w:rsid w:val="004606D7"/>
    <w:rsid w:val="004B6BDF"/>
    <w:rsid w:val="004E699F"/>
    <w:rsid w:val="004F3F36"/>
    <w:rsid w:val="0053243A"/>
    <w:rsid w:val="006B154E"/>
    <w:rsid w:val="00714458"/>
    <w:rsid w:val="00777344"/>
    <w:rsid w:val="0077752D"/>
    <w:rsid w:val="007A5B55"/>
    <w:rsid w:val="007C1068"/>
    <w:rsid w:val="00831418"/>
    <w:rsid w:val="00840801"/>
    <w:rsid w:val="008855C4"/>
    <w:rsid w:val="008B3EA4"/>
    <w:rsid w:val="008B4EC6"/>
    <w:rsid w:val="008E503D"/>
    <w:rsid w:val="009157C3"/>
    <w:rsid w:val="00924383"/>
    <w:rsid w:val="009454E1"/>
    <w:rsid w:val="00957352"/>
    <w:rsid w:val="00983AB2"/>
    <w:rsid w:val="00A4358A"/>
    <w:rsid w:val="00A8476A"/>
    <w:rsid w:val="00AB6638"/>
    <w:rsid w:val="00B2351D"/>
    <w:rsid w:val="00B84CF1"/>
    <w:rsid w:val="00B90229"/>
    <w:rsid w:val="00BB26F5"/>
    <w:rsid w:val="00C018E5"/>
    <w:rsid w:val="00CD338A"/>
    <w:rsid w:val="00CF1AE6"/>
    <w:rsid w:val="00D24EC2"/>
    <w:rsid w:val="00D43C66"/>
    <w:rsid w:val="00D443E2"/>
    <w:rsid w:val="00D52498"/>
    <w:rsid w:val="00D54954"/>
    <w:rsid w:val="00D72A35"/>
    <w:rsid w:val="00D93393"/>
    <w:rsid w:val="00DF4778"/>
    <w:rsid w:val="00E067B8"/>
    <w:rsid w:val="00E243B1"/>
    <w:rsid w:val="00E4044B"/>
    <w:rsid w:val="00E734D5"/>
    <w:rsid w:val="00F209AB"/>
    <w:rsid w:val="00F22C39"/>
    <w:rsid w:val="00F3130C"/>
    <w:rsid w:val="00F806C9"/>
    <w:rsid w:val="00FA1BF3"/>
    <w:rsid w:val="00FE7DB9"/>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9E48D7"/>
  <w15:docId w15:val="{E944C11C-64B7-4A30-8A46-62C2FDBE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paragraph" w:styleId="NormalWeb">
    <w:name w:val="Normal (Web)"/>
    <w:basedOn w:val="Normal"/>
    <w:uiPriority w:val="99"/>
    <w:semiHidden/>
    <w:unhideWhenUsed/>
    <w:rsid w:val="00AB6638"/>
    <w:pPr>
      <w:widowControl/>
      <w:autoSpaceDE/>
      <w:autoSpaceDN/>
      <w:adjustRightInd/>
      <w:spacing w:before="100" w:beforeAutospacing="1" w:after="100" w:afterAutospacing="1"/>
    </w:pPr>
  </w:style>
  <w:style w:type="character" w:styleId="Hyperlink">
    <w:name w:val="Hyperlink"/>
    <w:basedOn w:val="DefaultParagraphFont"/>
    <w:uiPriority w:val="99"/>
    <w:semiHidden/>
    <w:unhideWhenUsed/>
    <w:rsid w:val="00AB6638"/>
    <w:rPr>
      <w:rFonts w:cs="Times New Roman"/>
      <w:color w:val="0000FF"/>
      <w:u w:val="single"/>
    </w:rPr>
  </w:style>
  <w:style w:type="paragraph" w:styleId="BalloonText">
    <w:name w:val="Balloon Text"/>
    <w:basedOn w:val="Normal"/>
    <w:link w:val="BalloonTextChar"/>
    <w:uiPriority w:val="99"/>
    <w:semiHidden/>
    <w:unhideWhenUsed/>
    <w:rsid w:val="003B5E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E2A"/>
    <w:rPr>
      <w:rFonts w:ascii="Segoe UI" w:hAnsi="Segoe UI" w:cs="Segoe UI"/>
      <w:sz w:val="18"/>
      <w:szCs w:val="18"/>
    </w:rPr>
  </w:style>
  <w:style w:type="paragraph" w:styleId="ListParagraph">
    <w:name w:val="List Paragraph"/>
    <w:basedOn w:val="Normal"/>
    <w:uiPriority w:val="34"/>
    <w:qFormat/>
    <w:rsid w:val="001B7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9011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F8AA-7C15-4059-BC02-AE90471E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tammy dannhoff</cp:lastModifiedBy>
  <cp:revision>2</cp:revision>
  <cp:lastPrinted>2021-04-19T20:56:00Z</cp:lastPrinted>
  <dcterms:created xsi:type="dcterms:W3CDTF">2022-01-04T14:07:00Z</dcterms:created>
  <dcterms:modified xsi:type="dcterms:W3CDTF">2022-01-04T14:07:00Z</dcterms:modified>
</cp:coreProperties>
</file>