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esu510A9mgUJzw+X2zjwpT==&#13;&#10;" textCheckSum="" ver="1">
  <a:bounds l="5340" t="224" r="7845" b="23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CnPr>
          <a:cxnSpLocks noChangeShapeType="1"/>
        </wps:cNvCnPr>
        <wps:spPr bwMode="auto">
          <a:xfrm>
            <a:off x="0" y="0"/>
            <a:ext cx="1590675" cy="9525"/>
          </a:xfrm>
          <a:prstGeom prst="straightConnector1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</wps:spPr>
        <wps:bodyPr/>
      </wps:wsp>
    </a:graphicData>
  </a:graphic>
</wp:e2oholder>
</file>