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F9AB5B8" w14:textId="77777777" w:rsidR="00246150" w:rsidRDefault="00C44B7B">
      <w:pPr>
        <w:pStyle w:val="Title"/>
        <w:pBdr>
          <w:top w:val="nil"/>
          <w:left w:val="nil"/>
          <w:bottom w:val="nil"/>
          <w:right w:val="nil"/>
          <w:between w:val="nil"/>
        </w:pBdr>
        <w:jc w:val="center"/>
        <w:rPr>
          <w:rFonts w:ascii="Amaranth" w:eastAsia="Amaranth" w:hAnsi="Amaranth" w:cs="Amaranth"/>
          <w:color w:val="000000"/>
        </w:rPr>
      </w:pPr>
      <w:bookmarkStart w:id="0" w:name="_heading=h.gjdgxs" w:colFirst="0" w:colLast="0"/>
      <w:bookmarkEnd w:id="0"/>
      <w:r>
        <w:rPr>
          <w:rFonts w:ascii="Amaranth" w:eastAsia="Amaranth" w:hAnsi="Amaranth" w:cs="Amaranth"/>
          <w:color w:val="000000"/>
          <w:sz w:val="108"/>
          <w:szCs w:val="108"/>
        </w:rPr>
        <w:t xml:space="preserve">   </w:t>
      </w:r>
      <w:r>
        <w:rPr>
          <w:rFonts w:ascii="Amaranth" w:eastAsia="Amaranth" w:hAnsi="Amaranth" w:cs="Amaranth"/>
          <w:b w:val="0"/>
          <w:noProof/>
          <w:color w:val="000000"/>
          <w:sz w:val="22"/>
          <w:szCs w:val="22"/>
        </w:rPr>
        <w:drawing>
          <wp:inline distT="114300" distB="114300" distL="114300" distR="114300" wp14:anchorId="10FB574E" wp14:editId="15511751">
            <wp:extent cx="4061574" cy="2221471"/>
            <wp:effectExtent l="0" t="0" r="0" b="0"/>
            <wp:docPr id="68" name="image1.jpg" descr="Logo with title.jpg"/>
            <wp:cNvGraphicFramePr/>
            <a:graphic xmlns:a="http://schemas.openxmlformats.org/drawingml/2006/main">
              <a:graphicData uri="http://schemas.openxmlformats.org/drawingml/2006/picture">
                <pic:pic xmlns:pic="http://schemas.openxmlformats.org/drawingml/2006/picture">
                  <pic:nvPicPr>
                    <pic:cNvPr id="0" name="image1.jpg" descr="Logo with title.jpg"/>
                    <pic:cNvPicPr preferRelativeResize="0"/>
                  </pic:nvPicPr>
                  <pic:blipFill>
                    <a:blip r:embed="rId8"/>
                    <a:srcRect/>
                    <a:stretch>
                      <a:fillRect/>
                    </a:stretch>
                  </pic:blipFill>
                  <pic:spPr>
                    <a:xfrm>
                      <a:off x="0" y="0"/>
                      <a:ext cx="4061574" cy="2221471"/>
                    </a:xfrm>
                    <a:prstGeom prst="rect">
                      <a:avLst/>
                    </a:prstGeom>
                    <a:ln/>
                  </pic:spPr>
                </pic:pic>
              </a:graphicData>
            </a:graphic>
          </wp:inline>
        </w:drawing>
      </w:r>
      <w:r>
        <w:rPr>
          <w:rFonts w:ascii="Amaranth" w:eastAsia="Amaranth" w:hAnsi="Amaranth" w:cs="Amaranth"/>
          <w:color w:val="000000"/>
          <w:sz w:val="108"/>
          <w:szCs w:val="108"/>
        </w:rPr>
        <w:t>Family Handbook</w:t>
      </w:r>
    </w:p>
    <w:p w14:paraId="1D3A4C08" w14:textId="77777777" w:rsidR="00246150" w:rsidRDefault="00C44B7B">
      <w:pPr>
        <w:spacing w:line="240" w:lineRule="auto"/>
        <w:rPr>
          <w:rFonts w:ascii="Amaranth" w:eastAsia="Amaranth" w:hAnsi="Amaranth" w:cs="Amaranth"/>
          <w:color w:val="000000"/>
        </w:rPr>
      </w:pPr>
      <w:r>
        <w:rPr>
          <w:noProof/>
        </w:rPr>
        <w:drawing>
          <wp:anchor distT="114300" distB="114300" distL="114300" distR="114300" simplePos="0" relativeHeight="251658240" behindDoc="0" locked="0" layoutInCell="1" hidden="0" allowOverlap="1" wp14:anchorId="62F838F1" wp14:editId="67AD706E">
            <wp:simplePos x="0" y="0"/>
            <wp:positionH relativeFrom="column">
              <wp:posOffset>114300</wp:posOffset>
            </wp:positionH>
            <wp:positionV relativeFrom="paragraph">
              <wp:posOffset>190500</wp:posOffset>
            </wp:positionV>
            <wp:extent cx="6210300" cy="190500"/>
            <wp:effectExtent l="0" t="0" r="0" b="0"/>
            <wp:wrapSquare wrapText="bothSides" distT="114300" distB="114300" distL="114300" distR="114300"/>
            <wp:docPr id="78"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9"/>
                    <a:srcRect t="12203" r="-694" b="-12203"/>
                    <a:stretch>
                      <a:fillRect/>
                    </a:stretch>
                  </pic:blipFill>
                  <pic:spPr>
                    <a:xfrm>
                      <a:off x="0" y="0"/>
                      <a:ext cx="6210300" cy="190500"/>
                    </a:xfrm>
                    <a:prstGeom prst="rect">
                      <a:avLst/>
                    </a:prstGeom>
                    <a:ln/>
                  </pic:spPr>
                </pic:pic>
              </a:graphicData>
            </a:graphic>
          </wp:anchor>
        </w:drawing>
      </w:r>
    </w:p>
    <w:p w14:paraId="60838FDE" w14:textId="77777777" w:rsidR="00246150" w:rsidRDefault="00C44B7B">
      <w:pPr>
        <w:spacing w:before="0" w:line="240" w:lineRule="auto"/>
        <w:jc w:val="center"/>
        <w:rPr>
          <w:rFonts w:ascii="Amaranth" w:eastAsia="Amaranth" w:hAnsi="Amaranth" w:cs="Amaranth"/>
          <w:color w:val="000000"/>
          <w:sz w:val="28"/>
          <w:szCs w:val="28"/>
        </w:rPr>
      </w:pPr>
      <w:r>
        <w:rPr>
          <w:rFonts w:ascii="Amaranth" w:eastAsia="Amaranth" w:hAnsi="Amaranth" w:cs="Amaranth"/>
          <w:color w:val="000000"/>
          <w:sz w:val="28"/>
          <w:szCs w:val="28"/>
        </w:rPr>
        <w:t>145 Capital Avenue NE, Battle Creek, Michigan 49017</w:t>
      </w:r>
    </w:p>
    <w:p w14:paraId="323323FF" w14:textId="77777777" w:rsidR="00246150" w:rsidRDefault="00C44B7B">
      <w:pPr>
        <w:spacing w:before="0" w:line="240" w:lineRule="auto"/>
        <w:jc w:val="center"/>
        <w:rPr>
          <w:rFonts w:ascii="Amaranth" w:eastAsia="Amaranth" w:hAnsi="Amaranth" w:cs="Amaranth"/>
          <w:color w:val="000000"/>
          <w:sz w:val="28"/>
          <w:szCs w:val="28"/>
        </w:rPr>
      </w:pPr>
      <w:r>
        <w:rPr>
          <w:rFonts w:ascii="Amaranth" w:eastAsia="Amaranth" w:hAnsi="Amaranth" w:cs="Amaranth"/>
          <w:color w:val="000000"/>
          <w:sz w:val="28"/>
          <w:szCs w:val="28"/>
        </w:rPr>
        <w:t>(269) 788-0081</w:t>
      </w:r>
    </w:p>
    <w:p w14:paraId="6EF8BA23" w14:textId="77777777" w:rsidR="00246150" w:rsidRDefault="00246150">
      <w:pPr>
        <w:spacing w:before="0" w:line="240" w:lineRule="auto"/>
        <w:jc w:val="center"/>
        <w:rPr>
          <w:rFonts w:ascii="Amaranth" w:eastAsia="Amaranth" w:hAnsi="Amaranth" w:cs="Amaranth"/>
          <w:color w:val="000000"/>
          <w:sz w:val="28"/>
          <w:szCs w:val="28"/>
        </w:rPr>
      </w:pPr>
    </w:p>
    <w:p w14:paraId="5709BC03" w14:textId="77777777" w:rsidR="00246150" w:rsidRDefault="00C44B7B">
      <w:pPr>
        <w:spacing w:line="240" w:lineRule="auto"/>
        <w:jc w:val="center"/>
        <w:rPr>
          <w:rFonts w:ascii="Amaranth" w:eastAsia="Amaranth" w:hAnsi="Amaranth" w:cs="Amaranth"/>
          <w:color w:val="000000"/>
          <w:sz w:val="32"/>
          <w:szCs w:val="32"/>
        </w:rPr>
      </w:pPr>
      <w:r>
        <w:rPr>
          <w:rFonts w:ascii="Amaranth" w:eastAsia="Amaranth" w:hAnsi="Amaranth" w:cs="Amaranth"/>
          <w:color w:val="000000"/>
          <w:sz w:val="32"/>
          <w:szCs w:val="32"/>
        </w:rPr>
        <w:t>www.gardenofdreamspreschool.org</w:t>
      </w:r>
    </w:p>
    <w:p w14:paraId="2B7E9D20" w14:textId="77777777" w:rsidR="00246150" w:rsidRDefault="00C44B7B">
      <w:pPr>
        <w:spacing w:line="240" w:lineRule="auto"/>
        <w:jc w:val="center"/>
        <w:rPr>
          <w:rFonts w:ascii="Amaranth" w:eastAsia="Amaranth" w:hAnsi="Amaranth" w:cs="Amaranth"/>
          <w:color w:val="000000"/>
          <w:sz w:val="32"/>
          <w:szCs w:val="32"/>
        </w:rPr>
      </w:pPr>
      <w:r>
        <w:rPr>
          <w:rFonts w:ascii="Amaranth" w:eastAsia="Amaranth" w:hAnsi="Amaranth" w:cs="Amaranth"/>
          <w:color w:val="000000"/>
          <w:sz w:val="32"/>
          <w:szCs w:val="32"/>
        </w:rPr>
        <w:t>www.facebook.com/gardenofdreamspreschool</w:t>
      </w:r>
    </w:p>
    <w:p w14:paraId="335EACE4" w14:textId="77777777" w:rsidR="00246150" w:rsidRDefault="00246150">
      <w:pPr>
        <w:spacing w:before="0" w:line="240" w:lineRule="auto"/>
        <w:jc w:val="center"/>
        <w:rPr>
          <w:rFonts w:ascii="Amaranth" w:eastAsia="Amaranth" w:hAnsi="Amaranth" w:cs="Amaranth"/>
          <w:color w:val="000000"/>
          <w:sz w:val="28"/>
          <w:szCs w:val="28"/>
        </w:rPr>
      </w:pPr>
    </w:p>
    <w:p w14:paraId="521B7F9E" w14:textId="77777777" w:rsidR="00246150" w:rsidRDefault="00C44B7B">
      <w:pPr>
        <w:pBdr>
          <w:top w:val="nil"/>
          <w:left w:val="nil"/>
          <w:bottom w:val="nil"/>
          <w:right w:val="nil"/>
          <w:between w:val="nil"/>
        </w:pBdr>
        <w:spacing w:before="0" w:line="240" w:lineRule="auto"/>
        <w:jc w:val="center"/>
        <w:rPr>
          <w:rFonts w:ascii="Amaranth" w:eastAsia="Amaranth" w:hAnsi="Amaranth" w:cs="Amaranth"/>
          <w:i/>
          <w:color w:val="000000"/>
          <w:sz w:val="36"/>
          <w:szCs w:val="36"/>
        </w:rPr>
      </w:pPr>
      <w:r>
        <w:rPr>
          <w:rFonts w:ascii="Amaranth" w:eastAsia="Amaranth" w:hAnsi="Amaranth" w:cs="Amaranth"/>
          <w:i/>
          <w:color w:val="000000"/>
          <w:sz w:val="36"/>
          <w:szCs w:val="36"/>
        </w:rPr>
        <w:t>Hours of Operation:</w:t>
      </w:r>
    </w:p>
    <w:p w14:paraId="03FBB39C" w14:textId="77777777" w:rsidR="00246150" w:rsidRDefault="00C44B7B">
      <w:pPr>
        <w:pBdr>
          <w:top w:val="nil"/>
          <w:left w:val="nil"/>
          <w:bottom w:val="nil"/>
          <w:right w:val="nil"/>
          <w:between w:val="nil"/>
        </w:pBdr>
        <w:spacing w:before="0" w:line="240" w:lineRule="auto"/>
        <w:jc w:val="center"/>
        <w:rPr>
          <w:rFonts w:ascii="Calibri" w:eastAsia="Calibri" w:hAnsi="Calibri" w:cs="Calibri"/>
          <w:b/>
          <w:color w:val="366091"/>
          <w:sz w:val="28"/>
          <w:szCs w:val="28"/>
        </w:rPr>
      </w:pPr>
      <w:r>
        <w:rPr>
          <w:rFonts w:ascii="Amaranth" w:eastAsia="Amaranth" w:hAnsi="Amaranth" w:cs="Amaranth"/>
          <w:i/>
          <w:color w:val="000000"/>
          <w:sz w:val="36"/>
          <w:szCs w:val="36"/>
        </w:rPr>
        <w:t>Monday through Friday - 6:30 am to 5:30 pm</w:t>
      </w:r>
    </w:p>
    <w:p w14:paraId="6A2607AA" w14:textId="77777777" w:rsidR="00246150" w:rsidRDefault="00C44B7B">
      <w:pPr>
        <w:pBdr>
          <w:top w:val="nil"/>
          <w:left w:val="nil"/>
          <w:bottom w:val="nil"/>
          <w:right w:val="nil"/>
          <w:between w:val="nil"/>
        </w:pBdr>
        <w:spacing w:before="0" w:line="240" w:lineRule="auto"/>
        <w:jc w:val="center"/>
        <w:rPr>
          <w:rFonts w:ascii="Calibri" w:eastAsia="Calibri" w:hAnsi="Calibri" w:cs="Calibri"/>
          <w:b/>
          <w:color w:val="366091"/>
          <w:sz w:val="28"/>
          <w:szCs w:val="28"/>
        </w:rPr>
      </w:pPr>
      <w:r>
        <w:rPr>
          <w:rFonts w:ascii="Calibri" w:eastAsia="Calibri" w:hAnsi="Calibri" w:cs="Calibri"/>
          <w:b/>
          <w:color w:val="366091"/>
          <w:sz w:val="28"/>
          <w:szCs w:val="28"/>
        </w:rPr>
        <w:lastRenderedPageBreak/>
        <w:t>Ta</w:t>
      </w:r>
      <w:r>
        <w:rPr>
          <w:rFonts w:ascii="Calibri" w:eastAsia="Calibri" w:hAnsi="Calibri" w:cs="Calibri"/>
          <w:b/>
          <w:color w:val="366091"/>
          <w:sz w:val="28"/>
          <w:szCs w:val="28"/>
        </w:rPr>
        <w:t>ble of Contents</w:t>
      </w:r>
    </w:p>
    <w:sdt>
      <w:sdtPr>
        <w:id w:val="1758484965"/>
        <w:docPartObj>
          <w:docPartGallery w:val="Table of Contents"/>
          <w:docPartUnique/>
        </w:docPartObj>
      </w:sdtPr>
      <w:sdtEndPr/>
      <w:sdtContent>
        <w:p w14:paraId="5000F41A" w14:textId="77777777" w:rsidR="00246150" w:rsidRDefault="00C44B7B">
          <w:pPr>
            <w:pBdr>
              <w:top w:val="nil"/>
              <w:left w:val="nil"/>
              <w:bottom w:val="nil"/>
              <w:right w:val="nil"/>
              <w:between w:val="nil"/>
            </w:pBdr>
            <w:tabs>
              <w:tab w:val="right" w:pos="9350"/>
            </w:tabs>
            <w:spacing w:before="240" w:after="120"/>
            <w:rPr>
              <w:rFonts w:ascii="Cambria" w:eastAsia="Cambria" w:hAnsi="Cambria" w:cs="Cambria"/>
              <w:color w:val="000000"/>
              <w:sz w:val="24"/>
              <w:szCs w:val="24"/>
            </w:rPr>
          </w:pPr>
          <w:r>
            <w:fldChar w:fldCharType="begin"/>
          </w:r>
          <w:r>
            <w:instrText xml:space="preserve"> TOC \h \u \z </w:instrText>
          </w:r>
          <w:r>
            <w:fldChar w:fldCharType="separate"/>
          </w:r>
          <w:hyperlink w:anchor="_heading=h.1fob9te">
            <w:r>
              <w:rPr>
                <w:rFonts w:ascii="Cambria" w:eastAsia="Cambria" w:hAnsi="Cambria" w:cs="Cambria"/>
                <w:b/>
                <w:sz w:val="20"/>
                <w:szCs w:val="20"/>
              </w:rPr>
              <w:t>About US</w:t>
            </w:r>
            <w:r>
              <w:rPr>
                <w:rFonts w:ascii="Cambria" w:eastAsia="Cambria" w:hAnsi="Cambria" w:cs="Cambria"/>
                <w:b/>
                <w:sz w:val="20"/>
                <w:szCs w:val="20"/>
              </w:rPr>
              <w:tab/>
              <w:t>2</w:t>
            </w:r>
          </w:hyperlink>
        </w:p>
        <w:p w14:paraId="4FA16023" w14:textId="77777777" w:rsidR="00246150" w:rsidRDefault="00C44B7B">
          <w:pPr>
            <w:pBdr>
              <w:top w:val="nil"/>
              <w:left w:val="nil"/>
              <w:bottom w:val="nil"/>
              <w:right w:val="nil"/>
              <w:between w:val="nil"/>
            </w:pBdr>
            <w:tabs>
              <w:tab w:val="right" w:pos="9350"/>
            </w:tabs>
            <w:ind w:left="220"/>
            <w:rPr>
              <w:rFonts w:ascii="Cambria" w:eastAsia="Cambria" w:hAnsi="Cambria" w:cs="Cambria"/>
              <w:color w:val="000000"/>
              <w:sz w:val="24"/>
              <w:szCs w:val="24"/>
            </w:rPr>
          </w:pPr>
          <w:hyperlink w:anchor="_heading=h.3znysh7">
            <w:r>
              <w:rPr>
                <w:rFonts w:ascii="Cambria" w:eastAsia="Cambria" w:hAnsi="Cambria" w:cs="Cambria"/>
                <w:i/>
                <w:sz w:val="20"/>
                <w:szCs w:val="20"/>
                <w:highlight w:val="white"/>
              </w:rPr>
              <w:t>Staff Credentials and Training</w:t>
            </w:r>
          </w:hyperlink>
          <w:hyperlink w:anchor="_heading=h.3znysh7">
            <w:r>
              <w:rPr>
                <w:rFonts w:ascii="Cambria" w:eastAsia="Cambria" w:hAnsi="Cambria" w:cs="Cambria"/>
                <w:i/>
                <w:sz w:val="20"/>
                <w:szCs w:val="20"/>
              </w:rPr>
              <w:tab/>
              <w:t>4</w:t>
            </w:r>
          </w:hyperlink>
        </w:p>
        <w:p w14:paraId="7CF1FE9F" w14:textId="77777777" w:rsidR="00246150" w:rsidRDefault="00C44B7B">
          <w:pPr>
            <w:pBdr>
              <w:top w:val="nil"/>
              <w:left w:val="nil"/>
              <w:bottom w:val="nil"/>
              <w:right w:val="nil"/>
              <w:between w:val="nil"/>
            </w:pBdr>
            <w:tabs>
              <w:tab w:val="right" w:pos="9350"/>
            </w:tabs>
            <w:ind w:left="220"/>
            <w:rPr>
              <w:rFonts w:ascii="Cambria" w:eastAsia="Cambria" w:hAnsi="Cambria" w:cs="Cambria"/>
              <w:color w:val="000000"/>
              <w:sz w:val="24"/>
              <w:szCs w:val="24"/>
            </w:rPr>
          </w:pPr>
          <w:hyperlink w:anchor="_heading=h.2et92p0">
            <w:r>
              <w:rPr>
                <w:rFonts w:ascii="Cambria" w:eastAsia="Cambria" w:hAnsi="Cambria" w:cs="Cambria"/>
                <w:i/>
                <w:sz w:val="20"/>
                <w:szCs w:val="20"/>
                <w:highlight w:val="white"/>
              </w:rPr>
              <w:t>Our Programs</w:t>
            </w:r>
          </w:hyperlink>
          <w:hyperlink w:anchor="_heading=h.2et92p0">
            <w:r>
              <w:rPr>
                <w:rFonts w:ascii="Cambria" w:eastAsia="Cambria" w:hAnsi="Cambria" w:cs="Cambria"/>
                <w:i/>
                <w:sz w:val="20"/>
                <w:szCs w:val="20"/>
              </w:rPr>
              <w:tab/>
              <w:t>5</w:t>
            </w:r>
          </w:hyperlink>
        </w:p>
        <w:p w14:paraId="6AC206C8"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tyjcwt">
            <w:r>
              <w:rPr>
                <w:rFonts w:ascii="Cambria" w:eastAsia="Cambria" w:hAnsi="Cambria" w:cs="Cambria"/>
                <w:sz w:val="20"/>
                <w:szCs w:val="20"/>
                <w:highlight w:val="white"/>
              </w:rPr>
              <w:t>Curriculum:</w:t>
            </w:r>
          </w:hyperlink>
          <w:hyperlink w:anchor="_heading=h.tyjcwt">
            <w:r>
              <w:rPr>
                <w:rFonts w:ascii="Cambria" w:eastAsia="Cambria" w:hAnsi="Cambria" w:cs="Cambria"/>
                <w:sz w:val="20"/>
                <w:szCs w:val="20"/>
              </w:rPr>
              <w:tab/>
              <w:t>6</w:t>
            </w:r>
          </w:hyperlink>
        </w:p>
        <w:p w14:paraId="308B0B96"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dy6vkm">
            <w:r>
              <w:rPr>
                <w:rFonts w:ascii="Cambria" w:eastAsia="Cambria" w:hAnsi="Cambria" w:cs="Cambria"/>
                <w:sz w:val="20"/>
                <w:szCs w:val="20"/>
                <w:highlight w:val="white"/>
              </w:rPr>
              <w:t xml:space="preserve">Center-wide Calendar </w:t>
            </w:r>
          </w:hyperlink>
          <w:hyperlink w:anchor="_heading=h.3dy6vkm">
            <w:r>
              <w:rPr>
                <w:rFonts w:ascii="Cambria" w:eastAsia="Cambria" w:hAnsi="Cambria" w:cs="Cambria"/>
                <w:sz w:val="20"/>
                <w:szCs w:val="20"/>
              </w:rPr>
              <w:tab/>
              <w:t>6</w:t>
            </w:r>
          </w:hyperlink>
        </w:p>
        <w:p w14:paraId="614846AB"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t3h5sf">
            <w:r>
              <w:rPr>
                <w:rFonts w:ascii="Cambria" w:eastAsia="Cambria" w:hAnsi="Cambria" w:cs="Cambria"/>
                <w:sz w:val="20"/>
                <w:szCs w:val="20"/>
                <w:highlight w:val="white"/>
              </w:rPr>
              <w:t>Classroom Routines</w:t>
            </w:r>
          </w:hyperlink>
          <w:hyperlink w:anchor="_heading=h.1t3h5sf">
            <w:r>
              <w:rPr>
                <w:rFonts w:ascii="Cambria" w:eastAsia="Cambria" w:hAnsi="Cambria" w:cs="Cambria"/>
                <w:sz w:val="20"/>
                <w:szCs w:val="20"/>
              </w:rPr>
              <w:tab/>
              <w:t>6</w:t>
            </w:r>
          </w:hyperlink>
        </w:p>
        <w:p w14:paraId="2CCBEB69" w14:textId="77777777" w:rsidR="00246150" w:rsidRDefault="00C44B7B">
          <w:pPr>
            <w:pBdr>
              <w:top w:val="nil"/>
              <w:left w:val="nil"/>
              <w:bottom w:val="nil"/>
              <w:right w:val="nil"/>
              <w:between w:val="nil"/>
            </w:pBdr>
            <w:tabs>
              <w:tab w:val="right" w:pos="9350"/>
            </w:tabs>
            <w:spacing w:before="240" w:after="120"/>
            <w:rPr>
              <w:rFonts w:ascii="Cambria" w:eastAsia="Cambria" w:hAnsi="Cambria" w:cs="Cambria"/>
              <w:color w:val="000000"/>
              <w:sz w:val="24"/>
              <w:szCs w:val="24"/>
            </w:rPr>
          </w:pPr>
          <w:hyperlink w:anchor="_heading=h.4d34og8">
            <w:r>
              <w:rPr>
                <w:rFonts w:ascii="Cambria" w:eastAsia="Cambria" w:hAnsi="Cambria" w:cs="Cambria"/>
                <w:b/>
                <w:sz w:val="20"/>
                <w:szCs w:val="20"/>
              </w:rPr>
              <w:t>Family Involvement</w:t>
            </w:r>
            <w:r>
              <w:rPr>
                <w:rFonts w:ascii="Cambria" w:eastAsia="Cambria" w:hAnsi="Cambria" w:cs="Cambria"/>
                <w:b/>
                <w:sz w:val="20"/>
                <w:szCs w:val="20"/>
              </w:rPr>
              <w:tab/>
              <w:t>8</w:t>
            </w:r>
          </w:hyperlink>
        </w:p>
        <w:p w14:paraId="2612D418"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s8eyo1">
            <w:r>
              <w:rPr>
                <w:rFonts w:ascii="Cambria" w:eastAsia="Cambria" w:hAnsi="Cambria" w:cs="Cambria"/>
                <w:sz w:val="20"/>
                <w:szCs w:val="20"/>
                <w:highlight w:val="white"/>
              </w:rPr>
              <w:t>Family-Teacher Partnership</w:t>
            </w:r>
          </w:hyperlink>
          <w:hyperlink w:anchor="_heading=h.2s8eyo1">
            <w:r>
              <w:rPr>
                <w:rFonts w:ascii="Cambria" w:eastAsia="Cambria" w:hAnsi="Cambria" w:cs="Cambria"/>
                <w:sz w:val="20"/>
                <w:szCs w:val="20"/>
              </w:rPr>
              <w:tab/>
              <w:t>8</w:t>
            </w:r>
          </w:hyperlink>
        </w:p>
        <w:p w14:paraId="3B5F51FE"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7dp8vu">
            <w:r>
              <w:rPr>
                <w:rFonts w:ascii="Cambria" w:eastAsia="Cambria" w:hAnsi="Cambria" w:cs="Cambria"/>
                <w:sz w:val="20"/>
                <w:szCs w:val="20"/>
                <w:highlight w:val="white"/>
              </w:rPr>
              <w:t>Primary Caregiving:</w:t>
            </w:r>
          </w:hyperlink>
          <w:hyperlink w:anchor="_heading=h.17dp8vu">
            <w:r>
              <w:rPr>
                <w:rFonts w:ascii="Cambria" w:eastAsia="Cambria" w:hAnsi="Cambria" w:cs="Cambria"/>
                <w:sz w:val="20"/>
                <w:szCs w:val="20"/>
              </w:rPr>
              <w:tab/>
              <w:t>8</w:t>
            </w:r>
          </w:hyperlink>
        </w:p>
        <w:p w14:paraId="52D95CBB"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rdcrjn">
            <w:r>
              <w:rPr>
                <w:rFonts w:ascii="Cambria" w:eastAsia="Cambria" w:hAnsi="Cambria" w:cs="Cambria"/>
                <w:sz w:val="20"/>
                <w:szCs w:val="20"/>
                <w:highlight w:val="white"/>
              </w:rPr>
              <w:t>Family Communication</w:t>
            </w:r>
          </w:hyperlink>
          <w:hyperlink w:anchor="_heading=h.3rdcrjn">
            <w:r>
              <w:rPr>
                <w:rFonts w:ascii="Cambria" w:eastAsia="Cambria" w:hAnsi="Cambria" w:cs="Cambria"/>
                <w:sz w:val="20"/>
                <w:szCs w:val="20"/>
              </w:rPr>
              <w:tab/>
              <w:t>9</w:t>
            </w:r>
          </w:hyperlink>
        </w:p>
        <w:p w14:paraId="77C75B81"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6in1rg">
            <w:r>
              <w:rPr>
                <w:rFonts w:ascii="Cambria" w:eastAsia="Cambria" w:hAnsi="Cambria" w:cs="Cambria"/>
                <w:sz w:val="20"/>
                <w:szCs w:val="20"/>
                <w:highlight w:val="white"/>
              </w:rPr>
              <w:t>Developmental Assessment</w:t>
            </w:r>
          </w:hyperlink>
          <w:hyperlink w:anchor="_heading=h.26in1rg">
            <w:r>
              <w:rPr>
                <w:rFonts w:ascii="Cambria" w:eastAsia="Cambria" w:hAnsi="Cambria" w:cs="Cambria"/>
                <w:sz w:val="20"/>
                <w:szCs w:val="20"/>
              </w:rPr>
              <w:tab/>
              <w:t>10</w:t>
            </w:r>
          </w:hyperlink>
        </w:p>
        <w:p w14:paraId="360E6172"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lnxbz9">
            <w:r>
              <w:rPr>
                <w:rFonts w:ascii="Cambria" w:eastAsia="Cambria" w:hAnsi="Cambria" w:cs="Cambria"/>
                <w:sz w:val="20"/>
                <w:szCs w:val="20"/>
                <w:highlight w:val="white"/>
              </w:rPr>
              <w:t>Grievance Policy</w:t>
            </w:r>
          </w:hyperlink>
          <w:hyperlink w:anchor="_heading=h.lnxbz9">
            <w:r>
              <w:rPr>
                <w:rFonts w:ascii="Cambria" w:eastAsia="Cambria" w:hAnsi="Cambria" w:cs="Cambria"/>
                <w:sz w:val="20"/>
                <w:szCs w:val="20"/>
              </w:rPr>
              <w:tab/>
              <w:t>10</w:t>
            </w:r>
          </w:hyperlink>
        </w:p>
        <w:p w14:paraId="60BD165F"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5nkun2">
            <w:r>
              <w:rPr>
                <w:rFonts w:ascii="Cambria" w:eastAsia="Cambria" w:hAnsi="Cambria" w:cs="Cambria"/>
                <w:sz w:val="20"/>
                <w:szCs w:val="20"/>
                <w:highlight w:val="white"/>
              </w:rPr>
              <w:t>Family Referral Program</w:t>
            </w:r>
          </w:hyperlink>
          <w:hyperlink w:anchor="_heading=h.35nkun2">
            <w:r>
              <w:rPr>
                <w:rFonts w:ascii="Cambria" w:eastAsia="Cambria" w:hAnsi="Cambria" w:cs="Cambria"/>
                <w:sz w:val="20"/>
                <w:szCs w:val="20"/>
              </w:rPr>
              <w:tab/>
              <w:t>10</w:t>
            </w:r>
          </w:hyperlink>
        </w:p>
        <w:p w14:paraId="5110310C" w14:textId="77777777" w:rsidR="00246150" w:rsidRDefault="00C44B7B">
          <w:pPr>
            <w:pBdr>
              <w:top w:val="nil"/>
              <w:left w:val="nil"/>
              <w:bottom w:val="nil"/>
              <w:right w:val="nil"/>
              <w:between w:val="nil"/>
            </w:pBdr>
            <w:tabs>
              <w:tab w:val="right" w:pos="9350"/>
            </w:tabs>
            <w:spacing w:before="240" w:after="120"/>
            <w:rPr>
              <w:rFonts w:ascii="Cambria" w:eastAsia="Cambria" w:hAnsi="Cambria" w:cs="Cambria"/>
              <w:color w:val="000000"/>
              <w:sz w:val="24"/>
              <w:szCs w:val="24"/>
            </w:rPr>
          </w:pPr>
          <w:hyperlink w:anchor="_heading=h.1ksv4uv">
            <w:r>
              <w:rPr>
                <w:rFonts w:ascii="Cambria" w:eastAsia="Cambria" w:hAnsi="Cambria" w:cs="Cambria"/>
                <w:b/>
                <w:sz w:val="20"/>
                <w:szCs w:val="20"/>
              </w:rPr>
              <w:t>Program Standards</w:t>
            </w:r>
            <w:r>
              <w:rPr>
                <w:rFonts w:ascii="Cambria" w:eastAsia="Cambria" w:hAnsi="Cambria" w:cs="Cambria"/>
                <w:b/>
                <w:sz w:val="20"/>
                <w:szCs w:val="20"/>
              </w:rPr>
              <w:tab/>
              <w:t>11</w:t>
            </w:r>
          </w:hyperlink>
        </w:p>
        <w:p w14:paraId="753680D5"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44sinio">
            <w:r>
              <w:rPr>
                <w:rFonts w:ascii="Cambria" w:eastAsia="Cambria" w:hAnsi="Cambria" w:cs="Cambria"/>
                <w:sz w:val="20"/>
                <w:szCs w:val="20"/>
                <w:highlight w:val="white"/>
              </w:rPr>
              <w:t>Transitions</w:t>
            </w:r>
          </w:hyperlink>
          <w:hyperlink w:anchor="_heading=h.44sinio">
            <w:r>
              <w:rPr>
                <w:rFonts w:ascii="Cambria" w:eastAsia="Cambria" w:hAnsi="Cambria" w:cs="Cambria"/>
                <w:sz w:val="20"/>
                <w:szCs w:val="20"/>
              </w:rPr>
              <w:tab/>
              <w:t>11</w:t>
            </w:r>
          </w:hyperlink>
        </w:p>
        <w:p w14:paraId="46F965A9"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jxsxqh">
            <w:r>
              <w:rPr>
                <w:rFonts w:ascii="Cambria" w:eastAsia="Cambria" w:hAnsi="Cambria" w:cs="Cambria"/>
                <w:sz w:val="20"/>
                <w:szCs w:val="20"/>
                <w:highlight w:val="white"/>
              </w:rPr>
              <w:t>Program Quality Standards</w:t>
            </w:r>
          </w:hyperlink>
          <w:hyperlink w:anchor="_heading=h.2jxsxqh">
            <w:r>
              <w:rPr>
                <w:rFonts w:ascii="Cambria" w:eastAsia="Cambria" w:hAnsi="Cambria" w:cs="Cambria"/>
                <w:sz w:val="20"/>
                <w:szCs w:val="20"/>
              </w:rPr>
              <w:tab/>
              <w:t>11</w:t>
            </w:r>
          </w:hyperlink>
        </w:p>
        <w:p w14:paraId="68BDEF04" w14:textId="77777777" w:rsidR="00246150" w:rsidRDefault="00C44B7B">
          <w:pPr>
            <w:pBdr>
              <w:top w:val="nil"/>
              <w:left w:val="nil"/>
              <w:bottom w:val="nil"/>
              <w:right w:val="nil"/>
              <w:between w:val="nil"/>
            </w:pBdr>
            <w:tabs>
              <w:tab w:val="right" w:pos="9350"/>
            </w:tabs>
            <w:ind w:left="220"/>
            <w:rPr>
              <w:rFonts w:ascii="Cambria" w:eastAsia="Cambria" w:hAnsi="Cambria" w:cs="Cambria"/>
              <w:color w:val="000000"/>
              <w:sz w:val="24"/>
              <w:szCs w:val="24"/>
            </w:rPr>
          </w:pPr>
          <w:hyperlink w:anchor="_heading=h.z337ya">
            <w:r>
              <w:rPr>
                <w:rFonts w:ascii="Cambria" w:eastAsia="Cambria" w:hAnsi="Cambria" w:cs="Cambria"/>
                <w:i/>
                <w:sz w:val="20"/>
                <w:szCs w:val="20"/>
                <w:highlight w:val="white"/>
              </w:rPr>
              <w:t>Methods of Behavior Modification</w:t>
            </w:r>
          </w:hyperlink>
          <w:hyperlink w:anchor="_heading=h.z337ya">
            <w:r>
              <w:rPr>
                <w:rFonts w:ascii="Cambria" w:eastAsia="Cambria" w:hAnsi="Cambria" w:cs="Cambria"/>
                <w:i/>
                <w:sz w:val="20"/>
                <w:szCs w:val="20"/>
              </w:rPr>
              <w:tab/>
              <w:t>12</w:t>
            </w:r>
          </w:hyperlink>
        </w:p>
        <w:p w14:paraId="59875880"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j2qqm3">
            <w:r>
              <w:rPr>
                <w:rFonts w:ascii="Cambria" w:eastAsia="Cambria" w:hAnsi="Cambria" w:cs="Cambria"/>
                <w:sz w:val="20"/>
                <w:szCs w:val="20"/>
                <w:highlight w:val="white"/>
              </w:rPr>
              <w:t>Positive Guidance</w:t>
            </w:r>
          </w:hyperlink>
          <w:hyperlink w:anchor="_heading=h.3j2qqm3">
            <w:r>
              <w:rPr>
                <w:rFonts w:ascii="Cambria" w:eastAsia="Cambria" w:hAnsi="Cambria" w:cs="Cambria"/>
                <w:sz w:val="20"/>
                <w:szCs w:val="20"/>
              </w:rPr>
              <w:tab/>
              <w:t>12</w:t>
            </w:r>
          </w:hyperlink>
        </w:p>
        <w:p w14:paraId="385AFD7E"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y810tw">
            <w:r>
              <w:rPr>
                <w:rFonts w:ascii="Cambria" w:eastAsia="Cambria" w:hAnsi="Cambria" w:cs="Cambria"/>
                <w:sz w:val="20"/>
                <w:szCs w:val="20"/>
              </w:rPr>
              <w:t>Aggressive Behavior Policies</w:t>
            </w:r>
            <w:r>
              <w:rPr>
                <w:rFonts w:ascii="Cambria" w:eastAsia="Cambria" w:hAnsi="Cambria" w:cs="Cambria"/>
                <w:sz w:val="20"/>
                <w:szCs w:val="20"/>
              </w:rPr>
              <w:tab/>
              <w:t>14</w:t>
            </w:r>
          </w:hyperlink>
        </w:p>
        <w:p w14:paraId="15BBA032" w14:textId="77777777" w:rsidR="00246150" w:rsidRDefault="00C44B7B">
          <w:pPr>
            <w:pBdr>
              <w:top w:val="nil"/>
              <w:left w:val="nil"/>
              <w:bottom w:val="nil"/>
              <w:right w:val="nil"/>
              <w:between w:val="nil"/>
            </w:pBdr>
            <w:tabs>
              <w:tab w:val="right" w:pos="9350"/>
            </w:tabs>
            <w:spacing w:before="240" w:after="120"/>
            <w:rPr>
              <w:rFonts w:ascii="Cambria" w:eastAsia="Cambria" w:hAnsi="Cambria" w:cs="Cambria"/>
              <w:color w:val="000000"/>
              <w:sz w:val="24"/>
              <w:szCs w:val="24"/>
            </w:rPr>
          </w:pPr>
          <w:hyperlink w:anchor="_heading=h.4i7ojhp">
            <w:r>
              <w:rPr>
                <w:rFonts w:ascii="Cambria" w:eastAsia="Cambria" w:hAnsi="Cambria" w:cs="Cambria"/>
                <w:b/>
                <w:sz w:val="20"/>
                <w:szCs w:val="20"/>
              </w:rPr>
              <w:t>Health and Safety</w:t>
            </w:r>
            <w:r>
              <w:rPr>
                <w:rFonts w:ascii="Cambria" w:eastAsia="Cambria" w:hAnsi="Cambria" w:cs="Cambria"/>
                <w:b/>
                <w:sz w:val="20"/>
                <w:szCs w:val="20"/>
              </w:rPr>
              <w:tab/>
              <w:t>15</w:t>
            </w:r>
          </w:hyperlink>
        </w:p>
        <w:p w14:paraId="59FD5456"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xcytpi">
            <w:r>
              <w:rPr>
                <w:rFonts w:ascii="Cambria" w:eastAsia="Cambria" w:hAnsi="Cambria" w:cs="Cambria"/>
                <w:sz w:val="20"/>
                <w:szCs w:val="20"/>
                <w:highlight w:val="white"/>
              </w:rPr>
              <w:t>Health and Safety Practices</w:t>
            </w:r>
          </w:hyperlink>
          <w:hyperlink w:anchor="_heading=h.2xcytpi">
            <w:r>
              <w:rPr>
                <w:rFonts w:ascii="Cambria" w:eastAsia="Cambria" w:hAnsi="Cambria" w:cs="Cambria"/>
                <w:sz w:val="20"/>
                <w:szCs w:val="20"/>
              </w:rPr>
              <w:tab/>
              <w:t>15</w:t>
            </w:r>
          </w:hyperlink>
        </w:p>
        <w:p w14:paraId="66994D98"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ci93xb">
            <w:r>
              <w:rPr>
                <w:rFonts w:ascii="Cambria" w:eastAsia="Cambria" w:hAnsi="Cambria" w:cs="Cambria"/>
                <w:sz w:val="20"/>
                <w:szCs w:val="20"/>
                <w:highlight w:val="white"/>
              </w:rPr>
              <w:t>Medical Records</w:t>
            </w:r>
          </w:hyperlink>
          <w:hyperlink w:anchor="_heading=h.1ci93xb">
            <w:r>
              <w:rPr>
                <w:rFonts w:ascii="Cambria" w:eastAsia="Cambria" w:hAnsi="Cambria" w:cs="Cambria"/>
                <w:sz w:val="20"/>
                <w:szCs w:val="20"/>
              </w:rPr>
              <w:tab/>
              <w:t>15</w:t>
            </w:r>
          </w:hyperlink>
        </w:p>
        <w:p w14:paraId="22429EB5"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whwml4">
            <w:r>
              <w:rPr>
                <w:rFonts w:ascii="Cambria" w:eastAsia="Cambria" w:hAnsi="Cambria" w:cs="Cambria"/>
                <w:sz w:val="20"/>
                <w:szCs w:val="20"/>
                <w:highlight w:val="white"/>
              </w:rPr>
              <w:t>Child Illness:  If your child appears to be ill when brought to the center and he or she cannot be made comfortable, you will be asked to bring your child home. If we feel that your child is well enough to attend the center but may be becoming ill, we will</w:t>
            </w:r>
            <w:r>
              <w:rPr>
                <w:rFonts w:ascii="Cambria" w:eastAsia="Cambria" w:hAnsi="Cambria" w:cs="Cambria"/>
                <w:sz w:val="20"/>
                <w:szCs w:val="20"/>
                <w:highlight w:val="white"/>
              </w:rPr>
              <w:t xml:space="preserve"> monitor your child and update you as necessary.</w:t>
            </w:r>
          </w:hyperlink>
          <w:hyperlink w:anchor="_heading=h.3whwml4">
            <w:r>
              <w:rPr>
                <w:rFonts w:ascii="Cambria" w:eastAsia="Cambria" w:hAnsi="Cambria" w:cs="Cambria"/>
                <w:sz w:val="20"/>
                <w:szCs w:val="20"/>
              </w:rPr>
              <w:tab/>
              <w:t>15</w:t>
            </w:r>
          </w:hyperlink>
        </w:p>
        <w:p w14:paraId="70CF3B1A"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bn6wsx">
            <w:r>
              <w:rPr>
                <w:rFonts w:ascii="Cambria" w:eastAsia="Cambria" w:hAnsi="Cambria" w:cs="Cambria"/>
                <w:sz w:val="20"/>
                <w:szCs w:val="20"/>
                <w:highlight w:val="white"/>
              </w:rPr>
              <w:t>Reportable Communicable Diseases</w:t>
            </w:r>
          </w:hyperlink>
          <w:hyperlink w:anchor="_heading=h.2bn6wsx">
            <w:r>
              <w:rPr>
                <w:rFonts w:ascii="Cambria" w:eastAsia="Cambria" w:hAnsi="Cambria" w:cs="Cambria"/>
                <w:sz w:val="20"/>
                <w:szCs w:val="20"/>
              </w:rPr>
              <w:tab/>
              <w:t>16</w:t>
            </w:r>
          </w:hyperlink>
        </w:p>
        <w:p w14:paraId="591B3ADF"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qsh70q">
            <w:r>
              <w:rPr>
                <w:rFonts w:ascii="Cambria" w:eastAsia="Cambria" w:hAnsi="Cambria" w:cs="Cambria"/>
                <w:sz w:val="20"/>
                <w:szCs w:val="20"/>
                <w:highlight w:val="white"/>
              </w:rPr>
              <w:t>Aller</w:t>
            </w:r>
            <w:r>
              <w:rPr>
                <w:rFonts w:ascii="Cambria" w:eastAsia="Cambria" w:hAnsi="Cambria" w:cs="Cambria"/>
                <w:sz w:val="20"/>
                <w:szCs w:val="20"/>
                <w:highlight w:val="white"/>
              </w:rPr>
              <w:t>gy Prevention</w:t>
            </w:r>
          </w:hyperlink>
          <w:hyperlink w:anchor="_heading=h.qsh70q">
            <w:r>
              <w:rPr>
                <w:rFonts w:ascii="Cambria" w:eastAsia="Cambria" w:hAnsi="Cambria" w:cs="Cambria"/>
                <w:sz w:val="20"/>
                <w:szCs w:val="20"/>
              </w:rPr>
              <w:tab/>
              <w:t>17</w:t>
            </w:r>
          </w:hyperlink>
        </w:p>
        <w:p w14:paraId="04AE628B"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as4poj">
            <w:r>
              <w:rPr>
                <w:rFonts w:ascii="Cambria" w:eastAsia="Cambria" w:hAnsi="Cambria" w:cs="Cambria"/>
                <w:sz w:val="20"/>
                <w:szCs w:val="20"/>
                <w:highlight w:val="white"/>
              </w:rPr>
              <w:t>Diapering</w:t>
            </w:r>
          </w:hyperlink>
          <w:hyperlink w:anchor="_heading=h.3as4poj">
            <w:r>
              <w:rPr>
                <w:rFonts w:ascii="Cambria" w:eastAsia="Cambria" w:hAnsi="Cambria" w:cs="Cambria"/>
                <w:sz w:val="20"/>
                <w:szCs w:val="20"/>
              </w:rPr>
              <w:tab/>
              <w:t>18</w:t>
            </w:r>
          </w:hyperlink>
        </w:p>
        <w:p w14:paraId="310726B2"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pxezwc">
            <w:r>
              <w:rPr>
                <w:rFonts w:ascii="Cambria" w:eastAsia="Cambria" w:hAnsi="Cambria" w:cs="Cambria"/>
                <w:sz w:val="20"/>
                <w:szCs w:val="20"/>
                <w:highlight w:val="white"/>
              </w:rPr>
              <w:t>Toilet Learning</w:t>
            </w:r>
          </w:hyperlink>
          <w:hyperlink w:anchor="_heading=h.1pxezwc">
            <w:r>
              <w:rPr>
                <w:rFonts w:ascii="Cambria" w:eastAsia="Cambria" w:hAnsi="Cambria" w:cs="Cambria"/>
                <w:sz w:val="20"/>
                <w:szCs w:val="20"/>
              </w:rPr>
              <w:tab/>
              <w:t>18</w:t>
            </w:r>
          </w:hyperlink>
        </w:p>
        <w:p w14:paraId="7A6436FA"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49x2ik5">
            <w:r>
              <w:rPr>
                <w:rFonts w:ascii="Cambria" w:eastAsia="Cambria" w:hAnsi="Cambria" w:cs="Cambria"/>
                <w:sz w:val="20"/>
                <w:szCs w:val="20"/>
                <w:highlight w:val="white"/>
              </w:rPr>
              <w:t>Injury Prevention</w:t>
            </w:r>
          </w:hyperlink>
          <w:hyperlink w:anchor="_heading=h.49x2ik5">
            <w:r>
              <w:rPr>
                <w:rFonts w:ascii="Cambria" w:eastAsia="Cambria" w:hAnsi="Cambria" w:cs="Cambria"/>
                <w:sz w:val="20"/>
                <w:szCs w:val="20"/>
              </w:rPr>
              <w:tab/>
              <w:t>19</w:t>
            </w:r>
          </w:hyperlink>
        </w:p>
        <w:p w14:paraId="719E1D7D"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p2csry">
            <w:r>
              <w:rPr>
                <w:rFonts w:ascii="Cambria" w:eastAsia="Cambria" w:hAnsi="Cambria" w:cs="Cambria"/>
                <w:sz w:val="20"/>
                <w:szCs w:val="20"/>
                <w:highlight w:val="white"/>
              </w:rPr>
              <w:t>Biting</w:t>
            </w:r>
          </w:hyperlink>
          <w:hyperlink w:anchor="_heading=h.2p2csry">
            <w:r>
              <w:rPr>
                <w:rFonts w:ascii="Cambria" w:eastAsia="Cambria" w:hAnsi="Cambria" w:cs="Cambria"/>
                <w:sz w:val="20"/>
                <w:szCs w:val="20"/>
              </w:rPr>
              <w:tab/>
              <w:t>19</w:t>
            </w:r>
          </w:hyperlink>
        </w:p>
        <w:p w14:paraId="59DE2A3D"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47n2zr">
            <w:r>
              <w:rPr>
                <w:rFonts w:ascii="Cambria" w:eastAsia="Cambria" w:hAnsi="Cambria" w:cs="Cambria"/>
                <w:sz w:val="20"/>
                <w:szCs w:val="20"/>
                <w:highlight w:val="white"/>
              </w:rPr>
              <w:t>Child Injuries</w:t>
            </w:r>
          </w:hyperlink>
          <w:hyperlink w:anchor="_heading=h.147n2zr">
            <w:r>
              <w:rPr>
                <w:rFonts w:ascii="Cambria" w:eastAsia="Cambria" w:hAnsi="Cambria" w:cs="Cambria"/>
                <w:sz w:val="20"/>
                <w:szCs w:val="20"/>
              </w:rPr>
              <w:tab/>
              <w:t>20</w:t>
            </w:r>
          </w:hyperlink>
        </w:p>
        <w:p w14:paraId="3B073A4E"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o7alnk">
            <w:r>
              <w:rPr>
                <w:rFonts w:ascii="Cambria" w:eastAsia="Cambria" w:hAnsi="Cambria" w:cs="Cambria"/>
                <w:sz w:val="20"/>
                <w:szCs w:val="20"/>
                <w:highlight w:val="white"/>
              </w:rPr>
              <w:t>Infant Sleep Positions &amp; Crib Furnishings</w:t>
            </w:r>
          </w:hyperlink>
          <w:hyperlink w:anchor="_heading=h.3o7alnk">
            <w:r>
              <w:rPr>
                <w:rFonts w:ascii="Cambria" w:eastAsia="Cambria" w:hAnsi="Cambria" w:cs="Cambria"/>
                <w:sz w:val="20"/>
                <w:szCs w:val="20"/>
              </w:rPr>
              <w:tab/>
              <w:t>20</w:t>
            </w:r>
          </w:hyperlink>
        </w:p>
        <w:p w14:paraId="1F549B81"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3ckvvd">
            <w:r>
              <w:rPr>
                <w:rFonts w:ascii="Cambria" w:eastAsia="Cambria" w:hAnsi="Cambria" w:cs="Cambria"/>
                <w:sz w:val="20"/>
                <w:szCs w:val="20"/>
                <w:highlight w:val="white"/>
              </w:rPr>
              <w:t>Reporting Abuse and Neglect</w:t>
            </w:r>
          </w:hyperlink>
          <w:hyperlink w:anchor="_heading=h.23ckvvd">
            <w:r>
              <w:rPr>
                <w:rFonts w:ascii="Cambria" w:eastAsia="Cambria" w:hAnsi="Cambria" w:cs="Cambria"/>
                <w:sz w:val="20"/>
                <w:szCs w:val="20"/>
              </w:rPr>
              <w:tab/>
              <w:t>20</w:t>
            </w:r>
          </w:hyperlink>
        </w:p>
        <w:p w14:paraId="0BDE5D30" w14:textId="77777777" w:rsidR="00246150" w:rsidRDefault="00C44B7B">
          <w:pPr>
            <w:pBdr>
              <w:top w:val="nil"/>
              <w:left w:val="nil"/>
              <w:bottom w:val="nil"/>
              <w:right w:val="nil"/>
              <w:between w:val="nil"/>
            </w:pBdr>
            <w:tabs>
              <w:tab w:val="right" w:pos="9350"/>
            </w:tabs>
            <w:spacing w:before="240" w:after="120"/>
            <w:rPr>
              <w:rFonts w:ascii="Cambria" w:eastAsia="Cambria" w:hAnsi="Cambria" w:cs="Cambria"/>
              <w:color w:val="000000"/>
              <w:sz w:val="24"/>
              <w:szCs w:val="24"/>
            </w:rPr>
          </w:pPr>
          <w:hyperlink w:anchor="_heading=h.ihv636">
            <w:r>
              <w:rPr>
                <w:rFonts w:ascii="Cambria" w:eastAsia="Cambria" w:hAnsi="Cambria" w:cs="Cambria"/>
                <w:b/>
                <w:sz w:val="20"/>
                <w:szCs w:val="20"/>
              </w:rPr>
              <w:t>Policies and Procedures</w:t>
            </w:r>
            <w:r>
              <w:rPr>
                <w:rFonts w:ascii="Cambria" w:eastAsia="Cambria" w:hAnsi="Cambria" w:cs="Cambria"/>
                <w:b/>
                <w:sz w:val="20"/>
                <w:szCs w:val="20"/>
              </w:rPr>
              <w:tab/>
              <w:t>21</w:t>
            </w:r>
          </w:hyperlink>
        </w:p>
        <w:p w14:paraId="6CA9AC30"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2hioqz">
            <w:r>
              <w:rPr>
                <w:rFonts w:ascii="Cambria" w:eastAsia="Cambria" w:hAnsi="Cambria" w:cs="Cambria"/>
                <w:sz w:val="20"/>
                <w:szCs w:val="20"/>
                <w:highlight w:val="white"/>
              </w:rPr>
              <w:t>Hours and Days of Operation</w:t>
            </w:r>
          </w:hyperlink>
          <w:hyperlink w:anchor="_heading=h.32hioqz">
            <w:r>
              <w:rPr>
                <w:rFonts w:ascii="Cambria" w:eastAsia="Cambria" w:hAnsi="Cambria" w:cs="Cambria"/>
                <w:sz w:val="20"/>
                <w:szCs w:val="20"/>
              </w:rPr>
              <w:tab/>
              <w:t>22</w:t>
            </w:r>
          </w:hyperlink>
        </w:p>
        <w:p w14:paraId="443F9EA7"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hmsyys">
            <w:r>
              <w:rPr>
                <w:rFonts w:ascii="Cambria" w:eastAsia="Cambria" w:hAnsi="Cambria" w:cs="Cambria"/>
                <w:sz w:val="20"/>
                <w:szCs w:val="20"/>
                <w:highlight w:val="white"/>
              </w:rPr>
              <w:t>Before &amp;</w:t>
            </w:r>
            <w:r>
              <w:rPr>
                <w:rFonts w:ascii="Cambria" w:eastAsia="Cambria" w:hAnsi="Cambria" w:cs="Cambria"/>
                <w:sz w:val="20"/>
                <w:szCs w:val="20"/>
                <w:highlight w:val="white"/>
              </w:rPr>
              <w:t xml:space="preserve"> Afterschool Care, Friday Care</w:t>
            </w:r>
          </w:hyperlink>
          <w:hyperlink w:anchor="_heading=h.1hmsyys">
            <w:r>
              <w:rPr>
                <w:rFonts w:ascii="Cambria" w:eastAsia="Cambria" w:hAnsi="Cambria" w:cs="Cambria"/>
                <w:sz w:val="20"/>
                <w:szCs w:val="20"/>
              </w:rPr>
              <w:tab/>
              <w:t>22</w:t>
            </w:r>
          </w:hyperlink>
        </w:p>
        <w:p w14:paraId="57B65830"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41mghml">
            <w:r>
              <w:rPr>
                <w:rFonts w:ascii="Cambria" w:eastAsia="Cambria" w:hAnsi="Cambria" w:cs="Cambria"/>
                <w:sz w:val="20"/>
                <w:szCs w:val="20"/>
                <w:highlight w:val="white"/>
              </w:rPr>
              <w:t>Summer Camp</w:t>
            </w:r>
          </w:hyperlink>
          <w:hyperlink w:anchor="_heading=h.41mghml">
            <w:r>
              <w:rPr>
                <w:rFonts w:ascii="Cambria" w:eastAsia="Cambria" w:hAnsi="Cambria" w:cs="Cambria"/>
                <w:sz w:val="20"/>
                <w:szCs w:val="20"/>
              </w:rPr>
              <w:tab/>
              <w:t>22</w:t>
            </w:r>
          </w:hyperlink>
        </w:p>
        <w:p w14:paraId="09621C62"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grqrue">
            <w:r>
              <w:rPr>
                <w:rFonts w:ascii="Cambria" w:eastAsia="Cambria" w:hAnsi="Cambria" w:cs="Cambria"/>
                <w:sz w:val="20"/>
                <w:szCs w:val="20"/>
                <w:highlight w:val="white"/>
              </w:rPr>
              <w:t>Great Start Readiness Program (GSRP) Schedule</w:t>
            </w:r>
          </w:hyperlink>
          <w:hyperlink w:anchor="_heading=h.2grqrue">
            <w:r>
              <w:rPr>
                <w:rFonts w:ascii="Cambria" w:eastAsia="Cambria" w:hAnsi="Cambria" w:cs="Cambria"/>
                <w:sz w:val="20"/>
                <w:szCs w:val="20"/>
              </w:rPr>
              <w:tab/>
              <w:t>22</w:t>
            </w:r>
          </w:hyperlink>
        </w:p>
        <w:p w14:paraId="13E78125"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vx1227">
            <w:r>
              <w:rPr>
                <w:rFonts w:ascii="Cambria" w:eastAsia="Cambria" w:hAnsi="Cambria" w:cs="Cambria"/>
                <w:sz w:val="20"/>
                <w:szCs w:val="20"/>
                <w:highlight w:val="white"/>
              </w:rPr>
              <w:t>Eligibility Guidelines for GSRP</w:t>
            </w:r>
          </w:hyperlink>
          <w:hyperlink w:anchor="_heading=h.vx1227">
            <w:r>
              <w:rPr>
                <w:rFonts w:ascii="Cambria" w:eastAsia="Cambria" w:hAnsi="Cambria" w:cs="Cambria"/>
                <w:sz w:val="20"/>
                <w:szCs w:val="20"/>
              </w:rPr>
              <w:tab/>
              <w:t>22</w:t>
            </w:r>
          </w:hyperlink>
        </w:p>
        <w:p w14:paraId="33521BFE"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fwokq0">
            <w:r>
              <w:rPr>
                <w:rFonts w:ascii="Cambria" w:eastAsia="Cambria" w:hAnsi="Cambria" w:cs="Cambria"/>
                <w:sz w:val="20"/>
                <w:szCs w:val="20"/>
                <w:highlight w:val="white"/>
              </w:rPr>
              <w:t>General At</w:t>
            </w:r>
            <w:r>
              <w:rPr>
                <w:rFonts w:ascii="Cambria" w:eastAsia="Cambria" w:hAnsi="Cambria" w:cs="Cambria"/>
                <w:sz w:val="20"/>
                <w:szCs w:val="20"/>
                <w:highlight w:val="white"/>
              </w:rPr>
              <w:t>tendance Policies</w:t>
            </w:r>
          </w:hyperlink>
          <w:hyperlink w:anchor="_heading=h.3fwokq0">
            <w:r>
              <w:rPr>
                <w:rFonts w:ascii="Cambria" w:eastAsia="Cambria" w:hAnsi="Cambria" w:cs="Cambria"/>
                <w:sz w:val="20"/>
                <w:szCs w:val="20"/>
              </w:rPr>
              <w:tab/>
              <w:t>22</w:t>
            </w:r>
          </w:hyperlink>
        </w:p>
        <w:p w14:paraId="7008B7E9"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v1yuxt">
            <w:r>
              <w:rPr>
                <w:rFonts w:ascii="Cambria" w:eastAsia="Cambria" w:hAnsi="Cambria" w:cs="Cambria"/>
                <w:sz w:val="20"/>
                <w:szCs w:val="20"/>
                <w:highlight w:val="white"/>
              </w:rPr>
              <w:t>Tuition/Fees</w:t>
            </w:r>
          </w:hyperlink>
          <w:hyperlink w:anchor="_heading=h.1v1yuxt">
            <w:r>
              <w:rPr>
                <w:rFonts w:ascii="Cambria" w:eastAsia="Cambria" w:hAnsi="Cambria" w:cs="Cambria"/>
                <w:sz w:val="20"/>
                <w:szCs w:val="20"/>
              </w:rPr>
              <w:tab/>
              <w:t>23</w:t>
            </w:r>
          </w:hyperlink>
        </w:p>
        <w:p w14:paraId="19846147"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4f1mdlm">
            <w:r>
              <w:rPr>
                <w:rFonts w:ascii="Cambria" w:eastAsia="Cambria" w:hAnsi="Cambria" w:cs="Cambria"/>
                <w:sz w:val="20"/>
                <w:szCs w:val="20"/>
                <w:highlight w:val="white"/>
              </w:rPr>
              <w:t>Payment Schedule</w:t>
            </w:r>
          </w:hyperlink>
          <w:hyperlink w:anchor="_heading=h.4f1mdlm">
            <w:r>
              <w:rPr>
                <w:rFonts w:ascii="Cambria" w:eastAsia="Cambria" w:hAnsi="Cambria" w:cs="Cambria"/>
                <w:sz w:val="20"/>
                <w:szCs w:val="20"/>
              </w:rPr>
              <w:tab/>
              <w:t>23</w:t>
            </w:r>
          </w:hyperlink>
        </w:p>
        <w:p w14:paraId="0694AF8C"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u6wntf">
            <w:r>
              <w:rPr>
                <w:rFonts w:ascii="Cambria" w:eastAsia="Cambria" w:hAnsi="Cambria" w:cs="Cambria"/>
                <w:sz w:val="20"/>
                <w:szCs w:val="20"/>
                <w:highlight w:val="white"/>
              </w:rPr>
              <w:t>Delinquency</w:t>
            </w:r>
          </w:hyperlink>
          <w:hyperlink w:anchor="_heading=h.2u6wntf">
            <w:r>
              <w:rPr>
                <w:rFonts w:ascii="Cambria" w:eastAsia="Cambria" w:hAnsi="Cambria" w:cs="Cambria"/>
                <w:sz w:val="20"/>
                <w:szCs w:val="20"/>
              </w:rPr>
              <w:tab/>
              <w:t>23</w:t>
            </w:r>
          </w:hyperlink>
        </w:p>
        <w:p w14:paraId="111F3DAB"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9c6y18">
            <w:r>
              <w:rPr>
                <w:rFonts w:ascii="Cambria" w:eastAsia="Cambria" w:hAnsi="Cambria" w:cs="Cambria"/>
                <w:sz w:val="20"/>
                <w:szCs w:val="20"/>
                <w:highlight w:val="white"/>
              </w:rPr>
              <w:t>Tuition Subsidies</w:t>
            </w:r>
          </w:hyperlink>
          <w:hyperlink w:anchor="_heading=h.19c6y18">
            <w:r>
              <w:rPr>
                <w:rFonts w:ascii="Cambria" w:eastAsia="Cambria" w:hAnsi="Cambria" w:cs="Cambria"/>
                <w:sz w:val="20"/>
                <w:szCs w:val="20"/>
              </w:rPr>
              <w:tab/>
              <w:t>23</w:t>
            </w:r>
          </w:hyperlink>
        </w:p>
        <w:p w14:paraId="768D783F"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tbugp1">
            <w:r>
              <w:rPr>
                <w:rFonts w:ascii="Cambria" w:eastAsia="Cambria" w:hAnsi="Cambria" w:cs="Cambria"/>
                <w:sz w:val="20"/>
                <w:szCs w:val="20"/>
                <w:highlight w:val="white"/>
              </w:rPr>
              <w:t>Schedule Changes</w:t>
            </w:r>
          </w:hyperlink>
          <w:hyperlink w:anchor="_heading=h.3tbugp1">
            <w:r>
              <w:rPr>
                <w:rFonts w:ascii="Cambria" w:eastAsia="Cambria" w:hAnsi="Cambria" w:cs="Cambria"/>
                <w:sz w:val="20"/>
                <w:szCs w:val="20"/>
              </w:rPr>
              <w:tab/>
              <w:t>24</w:t>
            </w:r>
          </w:hyperlink>
        </w:p>
        <w:p w14:paraId="2C4B12C2"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8h4qwu">
            <w:r>
              <w:rPr>
                <w:rFonts w:ascii="Cambria" w:eastAsia="Cambria" w:hAnsi="Cambria" w:cs="Cambria"/>
                <w:sz w:val="20"/>
                <w:szCs w:val="20"/>
                <w:highlight w:val="white"/>
              </w:rPr>
              <w:t>Drop-Off and Pick-Up</w:t>
            </w:r>
          </w:hyperlink>
          <w:hyperlink w:anchor="_heading=h.28h4qwu">
            <w:r>
              <w:rPr>
                <w:rFonts w:ascii="Cambria" w:eastAsia="Cambria" w:hAnsi="Cambria" w:cs="Cambria"/>
                <w:sz w:val="20"/>
                <w:szCs w:val="20"/>
              </w:rPr>
              <w:tab/>
              <w:t>24</w:t>
            </w:r>
          </w:hyperlink>
        </w:p>
        <w:p w14:paraId="571B5858"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nmf14n">
            <w:r>
              <w:rPr>
                <w:rFonts w:ascii="Cambria" w:eastAsia="Cambria" w:hAnsi="Cambria" w:cs="Cambria"/>
                <w:sz w:val="20"/>
                <w:szCs w:val="20"/>
                <w:highlight w:val="white"/>
              </w:rPr>
              <w:t>Parking Lo</w:t>
            </w:r>
            <w:r>
              <w:rPr>
                <w:rFonts w:ascii="Cambria" w:eastAsia="Cambria" w:hAnsi="Cambria" w:cs="Cambria"/>
                <w:sz w:val="20"/>
                <w:szCs w:val="20"/>
                <w:highlight w:val="white"/>
              </w:rPr>
              <w:t>t Safety</w:t>
            </w:r>
          </w:hyperlink>
          <w:hyperlink w:anchor="_heading=h.nmf14n">
            <w:r>
              <w:rPr>
                <w:rFonts w:ascii="Cambria" w:eastAsia="Cambria" w:hAnsi="Cambria" w:cs="Cambria"/>
                <w:sz w:val="20"/>
                <w:szCs w:val="20"/>
              </w:rPr>
              <w:tab/>
              <w:t>24</w:t>
            </w:r>
          </w:hyperlink>
        </w:p>
        <w:p w14:paraId="4F1906D4"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7m2jsg">
            <w:r>
              <w:rPr>
                <w:rFonts w:ascii="Cambria" w:eastAsia="Cambria" w:hAnsi="Cambria" w:cs="Cambria"/>
                <w:sz w:val="20"/>
                <w:szCs w:val="20"/>
                <w:highlight w:val="white"/>
              </w:rPr>
              <w:t>Child Information Record and Confidentiality</w:t>
            </w:r>
          </w:hyperlink>
          <w:hyperlink w:anchor="_heading=h.37m2jsg">
            <w:r>
              <w:rPr>
                <w:rFonts w:ascii="Cambria" w:eastAsia="Cambria" w:hAnsi="Cambria" w:cs="Cambria"/>
                <w:sz w:val="20"/>
                <w:szCs w:val="20"/>
              </w:rPr>
              <w:tab/>
              <w:t>24</w:t>
            </w:r>
          </w:hyperlink>
        </w:p>
        <w:p w14:paraId="0E27CB36"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mrcu09">
            <w:r>
              <w:rPr>
                <w:rFonts w:ascii="Cambria" w:eastAsia="Cambria" w:hAnsi="Cambria" w:cs="Cambria"/>
                <w:sz w:val="20"/>
                <w:szCs w:val="20"/>
                <w:highlight w:val="white"/>
              </w:rPr>
              <w:t>Late Pick-Up</w:t>
            </w:r>
          </w:hyperlink>
          <w:hyperlink w:anchor="_heading=h.1mrcu09">
            <w:r>
              <w:rPr>
                <w:rFonts w:ascii="Cambria" w:eastAsia="Cambria" w:hAnsi="Cambria" w:cs="Cambria"/>
                <w:sz w:val="20"/>
                <w:szCs w:val="20"/>
              </w:rPr>
              <w:tab/>
              <w:t>25</w:t>
            </w:r>
          </w:hyperlink>
        </w:p>
        <w:p w14:paraId="27AB8214"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46r0co2">
            <w:r>
              <w:rPr>
                <w:rFonts w:ascii="Cambria" w:eastAsia="Cambria" w:hAnsi="Cambria" w:cs="Cambria"/>
                <w:sz w:val="20"/>
                <w:szCs w:val="20"/>
                <w:highlight w:val="white"/>
              </w:rPr>
              <w:t>Volunteer/Visitor Policy and Screening</w:t>
            </w:r>
          </w:hyperlink>
          <w:hyperlink w:anchor="_heading=h.46r0co2">
            <w:r>
              <w:rPr>
                <w:rFonts w:ascii="Cambria" w:eastAsia="Cambria" w:hAnsi="Cambria" w:cs="Cambria"/>
                <w:sz w:val="20"/>
                <w:szCs w:val="20"/>
              </w:rPr>
              <w:tab/>
              <w:t>25</w:t>
            </w:r>
          </w:hyperlink>
        </w:p>
        <w:p w14:paraId="79A9FA3A"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lwamvv">
            <w:r>
              <w:rPr>
                <w:rFonts w:ascii="Cambria" w:eastAsia="Cambria" w:hAnsi="Cambria" w:cs="Cambria"/>
                <w:sz w:val="20"/>
                <w:szCs w:val="20"/>
                <w:highlight w:val="white"/>
              </w:rPr>
              <w:t>Emergency and Back-Up Care:</w:t>
            </w:r>
          </w:hyperlink>
          <w:hyperlink w:anchor="_heading=h.2lwamvv">
            <w:r>
              <w:rPr>
                <w:rFonts w:ascii="Cambria" w:eastAsia="Cambria" w:hAnsi="Cambria" w:cs="Cambria"/>
                <w:sz w:val="20"/>
                <w:szCs w:val="20"/>
              </w:rPr>
              <w:tab/>
              <w:t>25</w:t>
            </w:r>
          </w:hyperlink>
        </w:p>
        <w:p w14:paraId="08F16F6C"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11kx3o">
            <w:r>
              <w:rPr>
                <w:rFonts w:ascii="Cambria" w:eastAsia="Cambria" w:hAnsi="Cambria" w:cs="Cambria"/>
                <w:sz w:val="20"/>
                <w:szCs w:val="20"/>
              </w:rPr>
              <w:t>Closures for Weather or Other Extraordinary Circumstances</w:t>
            </w:r>
            <w:r>
              <w:rPr>
                <w:rFonts w:ascii="Cambria" w:eastAsia="Cambria" w:hAnsi="Cambria" w:cs="Cambria"/>
                <w:sz w:val="20"/>
                <w:szCs w:val="20"/>
              </w:rPr>
              <w:tab/>
              <w:t>26</w:t>
            </w:r>
          </w:hyperlink>
        </w:p>
        <w:p w14:paraId="314C2886"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l18frh">
            <w:r>
              <w:rPr>
                <w:rFonts w:ascii="Cambria" w:eastAsia="Cambria" w:hAnsi="Cambria" w:cs="Cambria"/>
                <w:sz w:val="20"/>
                <w:szCs w:val="20"/>
                <w:highlight w:val="white"/>
              </w:rPr>
              <w:t>Child Custody</w:t>
            </w:r>
          </w:hyperlink>
          <w:hyperlink w:anchor="_heading=h.3l18frh">
            <w:r>
              <w:rPr>
                <w:rFonts w:ascii="Cambria" w:eastAsia="Cambria" w:hAnsi="Cambria" w:cs="Cambria"/>
                <w:sz w:val="20"/>
                <w:szCs w:val="20"/>
              </w:rPr>
              <w:tab/>
              <w:t>26</w:t>
            </w:r>
          </w:hyperlink>
        </w:p>
        <w:p w14:paraId="51BB6F8D"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06ipza">
            <w:r>
              <w:rPr>
                <w:rFonts w:ascii="Cambria" w:eastAsia="Cambria" w:hAnsi="Cambria" w:cs="Cambria"/>
                <w:sz w:val="20"/>
                <w:szCs w:val="20"/>
                <w:highlight w:val="white"/>
              </w:rPr>
              <w:t>Transportation To/From the Center</w:t>
            </w:r>
          </w:hyperlink>
          <w:hyperlink w:anchor="_heading=h.206ipza">
            <w:r>
              <w:rPr>
                <w:rFonts w:ascii="Cambria" w:eastAsia="Cambria" w:hAnsi="Cambria" w:cs="Cambria"/>
                <w:sz w:val="20"/>
                <w:szCs w:val="20"/>
              </w:rPr>
              <w:tab/>
              <w:t>26</w:t>
            </w:r>
          </w:hyperlink>
        </w:p>
        <w:p w14:paraId="1EB34A05"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4k668n3">
            <w:r>
              <w:rPr>
                <w:rFonts w:ascii="Cambria" w:eastAsia="Cambria" w:hAnsi="Cambria" w:cs="Cambria"/>
                <w:sz w:val="20"/>
                <w:szCs w:val="20"/>
                <w:highlight w:val="white"/>
              </w:rPr>
              <w:t>Regulatory Agencies</w:t>
            </w:r>
          </w:hyperlink>
          <w:hyperlink w:anchor="_heading=h.4k668n3">
            <w:r>
              <w:rPr>
                <w:rFonts w:ascii="Cambria" w:eastAsia="Cambria" w:hAnsi="Cambria" w:cs="Cambria"/>
                <w:sz w:val="20"/>
                <w:szCs w:val="20"/>
              </w:rPr>
              <w:tab/>
              <w:t>26</w:t>
            </w:r>
          </w:hyperlink>
        </w:p>
        <w:p w14:paraId="5F2B5477"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zbgiuw">
            <w:r>
              <w:rPr>
                <w:rFonts w:ascii="Cambria" w:eastAsia="Cambria" w:hAnsi="Cambria" w:cs="Cambria"/>
                <w:sz w:val="20"/>
                <w:szCs w:val="20"/>
                <w:highlight w:val="white"/>
              </w:rPr>
              <w:t>Classroom Observation</w:t>
            </w:r>
          </w:hyperlink>
          <w:hyperlink w:anchor="_heading=h.2zbgiuw">
            <w:r>
              <w:rPr>
                <w:rFonts w:ascii="Cambria" w:eastAsia="Cambria" w:hAnsi="Cambria" w:cs="Cambria"/>
                <w:sz w:val="20"/>
                <w:szCs w:val="20"/>
              </w:rPr>
              <w:tab/>
              <w:t>26</w:t>
            </w:r>
          </w:hyperlink>
        </w:p>
        <w:p w14:paraId="1C545158"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egqt2p">
            <w:r>
              <w:rPr>
                <w:rFonts w:ascii="Cambria" w:eastAsia="Cambria" w:hAnsi="Cambria" w:cs="Cambria"/>
                <w:sz w:val="20"/>
                <w:szCs w:val="20"/>
                <w:highlight w:val="white"/>
              </w:rPr>
              <w:t>Vacation for Full Time Students</w:t>
            </w:r>
          </w:hyperlink>
          <w:hyperlink w:anchor="_heading=h.1egqt2p">
            <w:r>
              <w:rPr>
                <w:rFonts w:ascii="Cambria" w:eastAsia="Cambria" w:hAnsi="Cambria" w:cs="Cambria"/>
                <w:sz w:val="20"/>
                <w:szCs w:val="20"/>
              </w:rPr>
              <w:tab/>
              <w:t>26</w:t>
            </w:r>
          </w:hyperlink>
        </w:p>
        <w:p w14:paraId="69C156F6"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ygebqi">
            <w:r>
              <w:rPr>
                <w:rFonts w:ascii="Cambria" w:eastAsia="Cambria" w:hAnsi="Cambria" w:cs="Cambria"/>
                <w:sz w:val="20"/>
                <w:szCs w:val="20"/>
                <w:highlight w:val="white"/>
              </w:rPr>
              <w:t>Employee/Sibling Discount</w:t>
            </w:r>
            <w:r>
              <w:rPr>
                <w:rFonts w:ascii="Cambria" w:eastAsia="Cambria" w:hAnsi="Cambria" w:cs="Cambria"/>
                <w:sz w:val="20"/>
                <w:szCs w:val="20"/>
                <w:highlight w:val="white"/>
              </w:rPr>
              <w:t>s</w:t>
            </w:r>
          </w:hyperlink>
          <w:hyperlink w:anchor="_heading=h.3ygebqi">
            <w:r>
              <w:rPr>
                <w:rFonts w:ascii="Cambria" w:eastAsia="Cambria" w:hAnsi="Cambria" w:cs="Cambria"/>
                <w:sz w:val="20"/>
                <w:szCs w:val="20"/>
              </w:rPr>
              <w:tab/>
              <w:t>26</w:t>
            </w:r>
          </w:hyperlink>
        </w:p>
        <w:p w14:paraId="39320BD6"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dlolyb">
            <w:r>
              <w:rPr>
                <w:rFonts w:ascii="Cambria" w:eastAsia="Cambria" w:hAnsi="Cambria" w:cs="Cambria"/>
                <w:sz w:val="20"/>
                <w:szCs w:val="20"/>
                <w:highlight w:val="white"/>
              </w:rPr>
              <w:t>DHHS Tuition</w:t>
            </w:r>
          </w:hyperlink>
          <w:hyperlink w:anchor="_heading=h.2dlolyb">
            <w:r>
              <w:rPr>
                <w:rFonts w:ascii="Cambria" w:eastAsia="Cambria" w:hAnsi="Cambria" w:cs="Cambria"/>
                <w:sz w:val="20"/>
                <w:szCs w:val="20"/>
              </w:rPr>
              <w:tab/>
              <w:t>27</w:t>
            </w:r>
          </w:hyperlink>
        </w:p>
        <w:p w14:paraId="4FFCDCDE"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sqyw64">
            <w:r>
              <w:rPr>
                <w:rFonts w:ascii="Cambria" w:eastAsia="Cambria" w:hAnsi="Cambria" w:cs="Cambria"/>
                <w:sz w:val="20"/>
                <w:szCs w:val="20"/>
                <w:highlight w:val="white"/>
              </w:rPr>
              <w:t>Reasons for Cancellation of Enrollment</w:t>
            </w:r>
          </w:hyperlink>
          <w:hyperlink w:anchor="_heading=h.sqyw64">
            <w:r>
              <w:rPr>
                <w:rFonts w:ascii="Cambria" w:eastAsia="Cambria" w:hAnsi="Cambria" w:cs="Cambria"/>
                <w:sz w:val="20"/>
                <w:szCs w:val="20"/>
              </w:rPr>
              <w:tab/>
              <w:t>27</w:t>
            </w:r>
          </w:hyperlink>
        </w:p>
        <w:p w14:paraId="32B21F78"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cqmetx">
            <w:r>
              <w:rPr>
                <w:rFonts w:ascii="Cambria" w:eastAsia="Cambria" w:hAnsi="Cambria" w:cs="Cambria"/>
                <w:sz w:val="20"/>
                <w:szCs w:val="20"/>
                <w:highlight w:val="white"/>
              </w:rPr>
              <w:t>Incident Reporting</w:t>
            </w:r>
          </w:hyperlink>
          <w:hyperlink w:anchor="_heading=h.3cqmetx">
            <w:r>
              <w:rPr>
                <w:rFonts w:ascii="Cambria" w:eastAsia="Cambria" w:hAnsi="Cambria" w:cs="Cambria"/>
                <w:sz w:val="20"/>
                <w:szCs w:val="20"/>
              </w:rPr>
              <w:tab/>
              <w:t>27</w:t>
            </w:r>
          </w:hyperlink>
        </w:p>
        <w:p w14:paraId="766E0ADE"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rvwp1q">
            <w:r>
              <w:rPr>
                <w:rFonts w:ascii="Cambria" w:eastAsia="Cambria" w:hAnsi="Cambria" w:cs="Cambria"/>
                <w:sz w:val="20"/>
                <w:szCs w:val="20"/>
                <w:highlight w:val="white"/>
              </w:rPr>
              <w:t>Celebrations</w:t>
            </w:r>
          </w:hyperlink>
          <w:hyperlink w:anchor="_heading=h.1rvwp1q">
            <w:r>
              <w:rPr>
                <w:rFonts w:ascii="Cambria" w:eastAsia="Cambria" w:hAnsi="Cambria" w:cs="Cambria"/>
                <w:sz w:val="20"/>
                <w:szCs w:val="20"/>
              </w:rPr>
              <w:tab/>
              <w:t>27</w:t>
            </w:r>
          </w:hyperlink>
        </w:p>
        <w:p w14:paraId="76A3E367"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4bvk7pj">
            <w:r>
              <w:rPr>
                <w:rFonts w:ascii="Cambria" w:eastAsia="Cambria" w:hAnsi="Cambria" w:cs="Cambria"/>
                <w:sz w:val="20"/>
                <w:szCs w:val="20"/>
                <w:highlight w:val="white"/>
              </w:rPr>
              <w:t>Nap/Rest Time</w:t>
            </w:r>
          </w:hyperlink>
          <w:hyperlink w:anchor="_heading=h.4bvk7pj">
            <w:r>
              <w:rPr>
                <w:rFonts w:ascii="Cambria" w:eastAsia="Cambria" w:hAnsi="Cambria" w:cs="Cambria"/>
                <w:sz w:val="20"/>
                <w:szCs w:val="20"/>
              </w:rPr>
              <w:tab/>
              <w:t>28</w:t>
            </w:r>
          </w:hyperlink>
        </w:p>
        <w:p w14:paraId="0857D0E5"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r0uhxc">
            <w:r>
              <w:rPr>
                <w:rFonts w:ascii="Cambria" w:eastAsia="Cambria" w:hAnsi="Cambria" w:cs="Cambria"/>
                <w:sz w:val="20"/>
                <w:szCs w:val="20"/>
                <w:highlight w:val="white"/>
              </w:rPr>
              <w:t>Photographs, Publicity &amp; Video</w:t>
            </w:r>
          </w:hyperlink>
          <w:hyperlink w:anchor="_heading=h.2r0uhxc">
            <w:r>
              <w:rPr>
                <w:rFonts w:ascii="Cambria" w:eastAsia="Cambria" w:hAnsi="Cambria" w:cs="Cambria"/>
                <w:sz w:val="20"/>
                <w:szCs w:val="20"/>
              </w:rPr>
              <w:tab/>
              <w:t>28</w:t>
            </w:r>
          </w:hyperlink>
        </w:p>
        <w:p w14:paraId="2BF59904"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664s55">
            <w:r>
              <w:rPr>
                <w:rFonts w:ascii="Cambria" w:eastAsia="Cambria" w:hAnsi="Cambria" w:cs="Cambria"/>
                <w:sz w:val="20"/>
                <w:szCs w:val="20"/>
                <w:highlight w:val="white"/>
              </w:rPr>
              <w:t>Clothing/Item List</w:t>
            </w:r>
          </w:hyperlink>
          <w:hyperlink w:anchor="_heading=h.1664s55">
            <w:r>
              <w:rPr>
                <w:rFonts w:ascii="Cambria" w:eastAsia="Cambria" w:hAnsi="Cambria" w:cs="Cambria"/>
                <w:sz w:val="20"/>
                <w:szCs w:val="20"/>
              </w:rPr>
              <w:tab/>
              <w:t>28</w:t>
            </w:r>
          </w:hyperlink>
        </w:p>
        <w:p w14:paraId="07FBEE4C"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q5sasy">
            <w:r>
              <w:rPr>
                <w:rFonts w:ascii="Cambria" w:eastAsia="Cambria" w:hAnsi="Cambria" w:cs="Cambria"/>
                <w:sz w:val="20"/>
                <w:szCs w:val="20"/>
                <w:highlight w:val="white"/>
              </w:rPr>
              <w:t>Family Behavior</w:t>
            </w:r>
          </w:hyperlink>
          <w:hyperlink w:anchor="_heading=h.3q5sasy">
            <w:r>
              <w:rPr>
                <w:rFonts w:ascii="Cambria" w:eastAsia="Cambria" w:hAnsi="Cambria" w:cs="Cambria"/>
                <w:sz w:val="20"/>
                <w:szCs w:val="20"/>
              </w:rPr>
              <w:tab/>
              <w:t>28</w:t>
            </w:r>
          </w:hyperlink>
        </w:p>
        <w:p w14:paraId="66F183CB"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kgcv8k">
            <w:r>
              <w:rPr>
                <w:rFonts w:ascii="Cambria" w:eastAsia="Cambria" w:hAnsi="Cambria" w:cs="Cambria"/>
                <w:sz w:val="20"/>
                <w:szCs w:val="20"/>
                <w:highlight w:val="white"/>
              </w:rPr>
              <w:t>Employing Staff Outside of Garden of Dreams Hours</w:t>
            </w:r>
          </w:hyperlink>
          <w:hyperlink w:anchor="_heading=h.kgcv8k">
            <w:r>
              <w:rPr>
                <w:rFonts w:ascii="Cambria" w:eastAsia="Cambria" w:hAnsi="Cambria" w:cs="Cambria"/>
                <w:sz w:val="20"/>
                <w:szCs w:val="20"/>
              </w:rPr>
              <w:tab/>
              <w:t>29</w:t>
            </w:r>
          </w:hyperlink>
        </w:p>
        <w:p w14:paraId="5A59E6B3"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4g0dwd">
            <w:r>
              <w:rPr>
                <w:rFonts w:ascii="Cambria" w:eastAsia="Cambria" w:hAnsi="Cambria" w:cs="Cambria"/>
                <w:sz w:val="20"/>
                <w:szCs w:val="20"/>
                <w:highlight w:val="white"/>
              </w:rPr>
              <w:t>Television &amp; Electronics</w:t>
            </w:r>
          </w:hyperlink>
          <w:hyperlink w:anchor="_heading=h.34g0dwd">
            <w:r>
              <w:rPr>
                <w:rFonts w:ascii="Cambria" w:eastAsia="Cambria" w:hAnsi="Cambria" w:cs="Cambria"/>
                <w:sz w:val="20"/>
                <w:szCs w:val="20"/>
              </w:rPr>
              <w:tab/>
              <w:t>30</w:t>
            </w:r>
          </w:hyperlink>
        </w:p>
        <w:p w14:paraId="45F446B4"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jlao46">
            <w:r>
              <w:rPr>
                <w:rFonts w:ascii="Cambria" w:eastAsia="Cambria" w:hAnsi="Cambria" w:cs="Cambria"/>
                <w:sz w:val="20"/>
                <w:szCs w:val="20"/>
                <w:highlight w:val="white"/>
              </w:rPr>
              <w:t>Anti-Bullying policy</w:t>
            </w:r>
          </w:hyperlink>
          <w:hyperlink w:anchor="_heading=h.1jlao46">
            <w:r>
              <w:rPr>
                <w:rFonts w:ascii="Cambria" w:eastAsia="Cambria" w:hAnsi="Cambria" w:cs="Cambria"/>
                <w:sz w:val="20"/>
                <w:szCs w:val="20"/>
              </w:rPr>
              <w:tab/>
              <w:t>30</w:t>
            </w:r>
          </w:hyperlink>
        </w:p>
        <w:p w14:paraId="474953E3"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43ky6rz">
            <w:r>
              <w:rPr>
                <w:rFonts w:ascii="Cambria" w:eastAsia="Cambria" w:hAnsi="Cambria" w:cs="Cambria"/>
                <w:sz w:val="20"/>
                <w:szCs w:val="20"/>
                <w:highlight w:val="white"/>
              </w:rPr>
              <w:t>Tornado/Fire Drills</w:t>
            </w:r>
          </w:hyperlink>
          <w:hyperlink w:anchor="_heading=h.43ky6rz">
            <w:r>
              <w:rPr>
                <w:rFonts w:ascii="Cambria" w:eastAsia="Cambria" w:hAnsi="Cambria" w:cs="Cambria"/>
                <w:sz w:val="20"/>
                <w:szCs w:val="20"/>
              </w:rPr>
              <w:tab/>
              <w:t>30</w:t>
            </w:r>
          </w:hyperlink>
        </w:p>
        <w:p w14:paraId="632405E7"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iq8gzs">
            <w:r>
              <w:rPr>
                <w:rFonts w:ascii="Cambria" w:eastAsia="Cambria" w:hAnsi="Cambria" w:cs="Cambria"/>
                <w:sz w:val="20"/>
                <w:szCs w:val="20"/>
                <w:highlight w:val="white"/>
              </w:rPr>
              <w:t>Firearms and Weapons</w:t>
            </w:r>
          </w:hyperlink>
          <w:hyperlink w:anchor="_heading=h.2iq8gzs">
            <w:r>
              <w:rPr>
                <w:rFonts w:ascii="Cambria" w:eastAsia="Cambria" w:hAnsi="Cambria" w:cs="Cambria"/>
                <w:sz w:val="20"/>
                <w:szCs w:val="20"/>
              </w:rPr>
              <w:tab/>
              <w:t>31</w:t>
            </w:r>
          </w:hyperlink>
        </w:p>
        <w:p w14:paraId="780351F8"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xvir7l">
            <w:r>
              <w:rPr>
                <w:rFonts w:ascii="Cambria" w:eastAsia="Cambria" w:hAnsi="Cambria" w:cs="Cambria"/>
                <w:sz w:val="20"/>
                <w:szCs w:val="20"/>
                <w:highlight w:val="white"/>
              </w:rPr>
              <w:t>Smoking</w:t>
            </w:r>
          </w:hyperlink>
          <w:hyperlink w:anchor="_heading=h.xvir7l">
            <w:r>
              <w:rPr>
                <w:rFonts w:ascii="Cambria" w:eastAsia="Cambria" w:hAnsi="Cambria" w:cs="Cambria"/>
                <w:sz w:val="20"/>
                <w:szCs w:val="20"/>
              </w:rPr>
              <w:tab/>
              <w:t>31</w:t>
            </w:r>
          </w:hyperlink>
        </w:p>
        <w:p w14:paraId="326C9C3E"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hv69ve">
            <w:r>
              <w:rPr>
                <w:rFonts w:ascii="Cambria" w:eastAsia="Cambria" w:hAnsi="Cambria" w:cs="Cambria"/>
                <w:sz w:val="20"/>
                <w:szCs w:val="20"/>
                <w:highlight w:val="white"/>
              </w:rPr>
              <w:t>Pest Management Prog</w:t>
            </w:r>
            <w:r>
              <w:rPr>
                <w:rFonts w:ascii="Cambria" w:eastAsia="Cambria" w:hAnsi="Cambria" w:cs="Cambria"/>
                <w:sz w:val="20"/>
                <w:szCs w:val="20"/>
                <w:highlight w:val="white"/>
              </w:rPr>
              <w:t>ram</w:t>
            </w:r>
          </w:hyperlink>
          <w:hyperlink w:anchor="_heading=h.3hv69ve">
            <w:r>
              <w:rPr>
                <w:rFonts w:ascii="Cambria" w:eastAsia="Cambria" w:hAnsi="Cambria" w:cs="Cambria"/>
                <w:sz w:val="20"/>
                <w:szCs w:val="20"/>
              </w:rPr>
              <w:tab/>
              <w:t>31</w:t>
            </w:r>
          </w:hyperlink>
        </w:p>
        <w:p w14:paraId="0BB2C7D3" w14:textId="77777777" w:rsidR="00246150" w:rsidRDefault="00C44B7B">
          <w:pPr>
            <w:pBdr>
              <w:top w:val="nil"/>
              <w:left w:val="nil"/>
              <w:bottom w:val="nil"/>
              <w:right w:val="nil"/>
              <w:between w:val="nil"/>
            </w:pBdr>
            <w:tabs>
              <w:tab w:val="right" w:pos="9350"/>
            </w:tabs>
            <w:ind w:left="220"/>
            <w:rPr>
              <w:rFonts w:ascii="Cambria" w:eastAsia="Cambria" w:hAnsi="Cambria" w:cs="Cambria"/>
              <w:color w:val="000000"/>
              <w:sz w:val="24"/>
              <w:szCs w:val="24"/>
            </w:rPr>
          </w:pPr>
          <w:hyperlink w:anchor="_heading=h.1x0gk37">
            <w:r>
              <w:rPr>
                <w:rFonts w:ascii="Cambria" w:eastAsia="Cambria" w:hAnsi="Cambria" w:cs="Cambria"/>
                <w:i/>
                <w:sz w:val="20"/>
                <w:szCs w:val="20"/>
                <w:highlight w:val="white"/>
              </w:rPr>
              <w:t>Child Illness Policies</w:t>
            </w:r>
          </w:hyperlink>
          <w:hyperlink w:anchor="_heading=h.1x0gk37">
            <w:r>
              <w:rPr>
                <w:rFonts w:ascii="Cambria" w:eastAsia="Cambria" w:hAnsi="Cambria" w:cs="Cambria"/>
                <w:i/>
                <w:sz w:val="20"/>
                <w:szCs w:val="20"/>
              </w:rPr>
              <w:tab/>
              <w:t>31</w:t>
            </w:r>
          </w:hyperlink>
        </w:p>
        <w:p w14:paraId="64A8A033"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4h042r0">
            <w:r>
              <w:rPr>
                <w:rFonts w:ascii="Cambria" w:eastAsia="Cambria" w:hAnsi="Cambria" w:cs="Cambria"/>
                <w:sz w:val="20"/>
                <w:szCs w:val="20"/>
                <w:highlight w:val="white"/>
              </w:rPr>
              <w:t>Medical Emergency</w:t>
            </w:r>
          </w:hyperlink>
          <w:hyperlink w:anchor="_heading=h.4h042r0">
            <w:r>
              <w:rPr>
                <w:rFonts w:ascii="Cambria" w:eastAsia="Cambria" w:hAnsi="Cambria" w:cs="Cambria"/>
                <w:sz w:val="20"/>
                <w:szCs w:val="20"/>
              </w:rPr>
              <w:tab/>
              <w:t>31</w:t>
            </w:r>
          </w:hyperlink>
        </w:p>
        <w:p w14:paraId="3416A75C"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w5ecyt">
            <w:r>
              <w:rPr>
                <w:rFonts w:ascii="Cambria" w:eastAsia="Cambria" w:hAnsi="Cambria" w:cs="Cambria"/>
                <w:sz w:val="20"/>
                <w:szCs w:val="20"/>
                <w:highlight w:val="white"/>
              </w:rPr>
              <w:t>Child Illness Policy</w:t>
            </w:r>
          </w:hyperlink>
          <w:hyperlink w:anchor="_heading=h.2w5ecyt">
            <w:r>
              <w:rPr>
                <w:rFonts w:ascii="Cambria" w:eastAsia="Cambria" w:hAnsi="Cambria" w:cs="Cambria"/>
                <w:sz w:val="20"/>
                <w:szCs w:val="20"/>
              </w:rPr>
              <w:tab/>
              <w:t>31</w:t>
            </w:r>
          </w:hyperlink>
        </w:p>
        <w:p w14:paraId="641F3E4D"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baon6m">
            <w:r>
              <w:rPr>
                <w:rFonts w:ascii="Cambria" w:eastAsia="Cambria" w:hAnsi="Cambria" w:cs="Cambria"/>
                <w:sz w:val="20"/>
                <w:szCs w:val="20"/>
              </w:rPr>
              <w:t>Temporary Closure Due to Illness:</w:t>
            </w:r>
            <w:r>
              <w:rPr>
                <w:rFonts w:ascii="Cambria" w:eastAsia="Cambria" w:hAnsi="Cambria" w:cs="Cambria"/>
                <w:sz w:val="20"/>
                <w:szCs w:val="20"/>
              </w:rPr>
              <w:tab/>
              <w:t>33</w:t>
            </w:r>
          </w:hyperlink>
        </w:p>
        <w:p w14:paraId="1DA5ED8F" w14:textId="77777777" w:rsidR="00246150" w:rsidRDefault="00C44B7B">
          <w:pPr>
            <w:pBdr>
              <w:top w:val="nil"/>
              <w:left w:val="nil"/>
              <w:bottom w:val="nil"/>
              <w:right w:val="nil"/>
              <w:between w:val="nil"/>
            </w:pBdr>
            <w:tabs>
              <w:tab w:val="right" w:pos="9350"/>
            </w:tabs>
            <w:ind w:left="220"/>
            <w:rPr>
              <w:rFonts w:ascii="Cambria" w:eastAsia="Cambria" w:hAnsi="Cambria" w:cs="Cambria"/>
              <w:color w:val="000000"/>
              <w:sz w:val="24"/>
              <w:szCs w:val="24"/>
            </w:rPr>
          </w:pPr>
          <w:hyperlink w:anchor="_heading=h.3vac5uf">
            <w:r>
              <w:rPr>
                <w:rFonts w:ascii="Cambria" w:eastAsia="Cambria" w:hAnsi="Cambria" w:cs="Cambria"/>
                <w:i/>
                <w:sz w:val="20"/>
                <w:szCs w:val="20"/>
                <w:highlight w:val="white"/>
              </w:rPr>
              <w:t>Medication Policies</w:t>
            </w:r>
          </w:hyperlink>
          <w:hyperlink w:anchor="_heading=h.3vac5uf">
            <w:r>
              <w:rPr>
                <w:rFonts w:ascii="Cambria" w:eastAsia="Cambria" w:hAnsi="Cambria" w:cs="Cambria"/>
                <w:i/>
                <w:sz w:val="20"/>
                <w:szCs w:val="20"/>
              </w:rPr>
              <w:tab/>
              <w:t>33</w:t>
            </w:r>
          </w:hyperlink>
        </w:p>
        <w:p w14:paraId="01975BC6"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afmg28">
            <w:r>
              <w:rPr>
                <w:rFonts w:ascii="Cambria" w:eastAsia="Cambria" w:hAnsi="Cambria" w:cs="Cambria"/>
                <w:sz w:val="20"/>
                <w:szCs w:val="20"/>
                <w:highlight w:val="white"/>
              </w:rPr>
              <w:t>Medication for Chronic Illness</w:t>
            </w:r>
          </w:hyperlink>
          <w:hyperlink w:anchor="_heading=h.2afmg28">
            <w:r>
              <w:rPr>
                <w:rFonts w:ascii="Cambria" w:eastAsia="Cambria" w:hAnsi="Cambria" w:cs="Cambria"/>
                <w:sz w:val="20"/>
                <w:szCs w:val="20"/>
              </w:rPr>
              <w:tab/>
              <w:t>33</w:t>
            </w:r>
          </w:hyperlink>
        </w:p>
        <w:p w14:paraId="26A85FB9"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pkwqa1">
            <w:r>
              <w:rPr>
                <w:rFonts w:ascii="Cambria" w:eastAsia="Cambria" w:hAnsi="Cambria" w:cs="Cambria"/>
                <w:sz w:val="20"/>
                <w:szCs w:val="20"/>
                <w:highlight w:val="white"/>
              </w:rPr>
              <w:t>Prescription Medication</w:t>
            </w:r>
          </w:hyperlink>
          <w:hyperlink w:anchor="_heading=h.pkwqa1">
            <w:r>
              <w:rPr>
                <w:rFonts w:ascii="Cambria" w:eastAsia="Cambria" w:hAnsi="Cambria" w:cs="Cambria"/>
                <w:sz w:val="20"/>
                <w:szCs w:val="20"/>
              </w:rPr>
              <w:tab/>
              <w:t>34</w:t>
            </w:r>
          </w:hyperlink>
        </w:p>
        <w:p w14:paraId="246CF6CE"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9kk8xu">
            <w:r>
              <w:rPr>
                <w:rFonts w:ascii="Cambria" w:eastAsia="Cambria" w:hAnsi="Cambria" w:cs="Cambria"/>
                <w:sz w:val="20"/>
                <w:szCs w:val="20"/>
                <w:highlight w:val="white"/>
              </w:rPr>
              <w:t>Non-Prescription Medications</w:t>
            </w:r>
          </w:hyperlink>
          <w:hyperlink w:anchor="_heading=h.39kk8xu">
            <w:r>
              <w:rPr>
                <w:rFonts w:ascii="Cambria" w:eastAsia="Cambria" w:hAnsi="Cambria" w:cs="Cambria"/>
                <w:sz w:val="20"/>
                <w:szCs w:val="20"/>
              </w:rPr>
              <w:tab/>
              <w:t>34</w:t>
            </w:r>
          </w:hyperlink>
        </w:p>
        <w:p w14:paraId="0344FD77"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1opuj5n">
            <w:r>
              <w:rPr>
                <w:rFonts w:ascii="Cambria" w:eastAsia="Cambria" w:hAnsi="Cambria" w:cs="Cambria"/>
                <w:sz w:val="20"/>
                <w:szCs w:val="20"/>
                <w:highlight w:val="white"/>
              </w:rPr>
              <w:t>Non-Prescription Topical Ointments</w:t>
            </w:r>
          </w:hyperlink>
          <w:hyperlink w:anchor="_heading=h.1opuj5n">
            <w:r>
              <w:rPr>
                <w:rFonts w:ascii="Cambria" w:eastAsia="Cambria" w:hAnsi="Cambria" w:cs="Cambria"/>
                <w:sz w:val="20"/>
                <w:szCs w:val="20"/>
              </w:rPr>
              <w:tab/>
              <w:t>35</w:t>
            </w:r>
          </w:hyperlink>
        </w:p>
        <w:p w14:paraId="08BC780B"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48pi1tg">
            <w:r>
              <w:rPr>
                <w:rFonts w:ascii="Cambria" w:eastAsia="Cambria" w:hAnsi="Cambria" w:cs="Cambria"/>
                <w:sz w:val="20"/>
                <w:szCs w:val="20"/>
                <w:highlight w:val="white"/>
              </w:rPr>
              <w:t>Homeopathic/Herbal Medications</w:t>
            </w:r>
          </w:hyperlink>
          <w:hyperlink w:anchor="_heading=h.48pi1tg">
            <w:r>
              <w:rPr>
                <w:rFonts w:ascii="Cambria" w:eastAsia="Cambria" w:hAnsi="Cambria" w:cs="Cambria"/>
                <w:sz w:val="20"/>
                <w:szCs w:val="20"/>
              </w:rPr>
              <w:tab/>
              <w:t>35</w:t>
            </w:r>
          </w:hyperlink>
        </w:p>
        <w:p w14:paraId="4155E380" w14:textId="77777777" w:rsidR="00246150" w:rsidRDefault="00C44B7B">
          <w:pPr>
            <w:pBdr>
              <w:top w:val="nil"/>
              <w:left w:val="nil"/>
              <w:bottom w:val="nil"/>
              <w:right w:val="nil"/>
              <w:between w:val="nil"/>
            </w:pBdr>
            <w:tabs>
              <w:tab w:val="right" w:pos="9350"/>
            </w:tabs>
            <w:spacing w:before="240" w:after="120"/>
            <w:rPr>
              <w:rFonts w:ascii="Cambria" w:eastAsia="Cambria" w:hAnsi="Cambria" w:cs="Cambria"/>
              <w:color w:val="000000"/>
              <w:sz w:val="24"/>
              <w:szCs w:val="24"/>
            </w:rPr>
          </w:pPr>
          <w:hyperlink w:anchor="_heading=h.2nusc19">
            <w:r>
              <w:rPr>
                <w:rFonts w:ascii="Cambria" w:eastAsia="Cambria" w:hAnsi="Cambria" w:cs="Cambria"/>
                <w:b/>
                <w:sz w:val="20"/>
                <w:szCs w:val="20"/>
                <w:highlight w:val="white"/>
              </w:rPr>
              <w:t>Food Related Policies and Procedures</w:t>
            </w:r>
          </w:hyperlink>
          <w:hyperlink w:anchor="_heading=h.2nusc19">
            <w:r>
              <w:rPr>
                <w:rFonts w:ascii="Cambria" w:eastAsia="Cambria" w:hAnsi="Cambria" w:cs="Cambria"/>
                <w:b/>
                <w:sz w:val="20"/>
                <w:szCs w:val="20"/>
              </w:rPr>
              <w:tab/>
              <w:t>36</w:t>
            </w:r>
          </w:hyperlink>
        </w:p>
        <w:p w14:paraId="17057FBF" w14:textId="77777777" w:rsidR="00246150" w:rsidRDefault="00C44B7B">
          <w:pPr>
            <w:pBdr>
              <w:top w:val="nil"/>
              <w:left w:val="nil"/>
              <w:bottom w:val="nil"/>
              <w:right w:val="nil"/>
              <w:between w:val="nil"/>
            </w:pBdr>
            <w:tabs>
              <w:tab w:val="right" w:pos="9350"/>
            </w:tabs>
            <w:ind w:left="220"/>
            <w:rPr>
              <w:rFonts w:ascii="Cambria" w:eastAsia="Cambria" w:hAnsi="Cambria" w:cs="Cambria"/>
              <w:color w:val="000000"/>
              <w:sz w:val="24"/>
              <w:szCs w:val="24"/>
            </w:rPr>
          </w:pPr>
          <w:hyperlink w:anchor="_heading=h.1302m92">
            <w:r>
              <w:rPr>
                <w:rFonts w:ascii="Cambria" w:eastAsia="Cambria" w:hAnsi="Cambria" w:cs="Cambria"/>
                <w:i/>
                <w:sz w:val="20"/>
                <w:szCs w:val="20"/>
                <w:highlight w:val="white"/>
              </w:rPr>
              <w:t>Infant Feeding</w:t>
            </w:r>
          </w:hyperlink>
          <w:hyperlink w:anchor="_heading=h.1302m92">
            <w:r>
              <w:rPr>
                <w:rFonts w:ascii="Cambria" w:eastAsia="Cambria" w:hAnsi="Cambria" w:cs="Cambria"/>
                <w:i/>
                <w:sz w:val="20"/>
                <w:szCs w:val="20"/>
              </w:rPr>
              <w:tab/>
              <w:t>36</w:t>
            </w:r>
          </w:hyperlink>
        </w:p>
        <w:p w14:paraId="49027197"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mzq4wv">
            <w:r>
              <w:rPr>
                <w:rFonts w:ascii="Cambria" w:eastAsia="Cambria" w:hAnsi="Cambria" w:cs="Cambria"/>
                <w:sz w:val="20"/>
                <w:szCs w:val="20"/>
                <w:highlight w:val="white"/>
              </w:rPr>
              <w:t>Bottles and Food</w:t>
            </w:r>
          </w:hyperlink>
          <w:hyperlink w:anchor="_heading=h.3mzq4wv">
            <w:r>
              <w:rPr>
                <w:rFonts w:ascii="Cambria" w:eastAsia="Cambria" w:hAnsi="Cambria" w:cs="Cambria"/>
                <w:sz w:val="20"/>
                <w:szCs w:val="20"/>
              </w:rPr>
              <w:tab/>
              <w:t>36</w:t>
            </w:r>
          </w:hyperlink>
        </w:p>
        <w:p w14:paraId="7DCC9853"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2250f4o">
            <w:r>
              <w:rPr>
                <w:rFonts w:ascii="Cambria" w:eastAsia="Cambria" w:hAnsi="Cambria" w:cs="Cambria"/>
                <w:sz w:val="20"/>
                <w:szCs w:val="20"/>
              </w:rPr>
              <w:t>Policies Related to Bottle Feeding</w:t>
            </w:r>
            <w:r>
              <w:rPr>
                <w:rFonts w:ascii="Cambria" w:eastAsia="Cambria" w:hAnsi="Cambria" w:cs="Cambria"/>
                <w:sz w:val="20"/>
                <w:szCs w:val="20"/>
              </w:rPr>
              <w:tab/>
              <w:t>36</w:t>
            </w:r>
          </w:hyperlink>
        </w:p>
        <w:p w14:paraId="2CFCACA1"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haapch">
            <w:r>
              <w:rPr>
                <w:rFonts w:ascii="Cambria" w:eastAsia="Cambria" w:hAnsi="Cambria" w:cs="Cambria"/>
                <w:sz w:val="20"/>
                <w:szCs w:val="20"/>
                <w:highlight w:val="white"/>
              </w:rPr>
              <w:t>Chest/Breastfeeding</w:t>
            </w:r>
          </w:hyperlink>
          <w:hyperlink w:anchor="_heading=h.haapch">
            <w:r>
              <w:rPr>
                <w:rFonts w:ascii="Cambria" w:eastAsia="Cambria" w:hAnsi="Cambria" w:cs="Cambria"/>
                <w:sz w:val="20"/>
                <w:szCs w:val="20"/>
              </w:rPr>
              <w:tab/>
              <w:t>36</w:t>
            </w:r>
          </w:hyperlink>
        </w:p>
        <w:p w14:paraId="7477555B" w14:textId="77777777" w:rsidR="00246150" w:rsidRDefault="00C44B7B">
          <w:pPr>
            <w:pBdr>
              <w:top w:val="nil"/>
              <w:left w:val="nil"/>
              <w:bottom w:val="nil"/>
              <w:right w:val="nil"/>
              <w:between w:val="nil"/>
            </w:pBdr>
            <w:tabs>
              <w:tab w:val="right" w:pos="9350"/>
            </w:tabs>
            <w:spacing w:before="0"/>
            <w:ind w:left="440"/>
            <w:rPr>
              <w:rFonts w:ascii="Cambria" w:eastAsia="Cambria" w:hAnsi="Cambria" w:cs="Cambria"/>
              <w:color w:val="000000"/>
              <w:sz w:val="24"/>
              <w:szCs w:val="24"/>
            </w:rPr>
          </w:pPr>
          <w:hyperlink w:anchor="_heading=h.319y80a">
            <w:r>
              <w:rPr>
                <w:rFonts w:ascii="Cambria" w:eastAsia="Cambria" w:hAnsi="Cambria" w:cs="Cambria"/>
                <w:sz w:val="20"/>
                <w:szCs w:val="20"/>
              </w:rPr>
              <w:t>Meals and Snacks</w:t>
            </w:r>
            <w:r>
              <w:rPr>
                <w:rFonts w:ascii="Cambria" w:eastAsia="Cambria" w:hAnsi="Cambria" w:cs="Cambria"/>
                <w:sz w:val="20"/>
                <w:szCs w:val="20"/>
              </w:rPr>
              <w:tab/>
              <w:t>36</w:t>
            </w:r>
          </w:hyperlink>
        </w:p>
        <w:p w14:paraId="21127F18" w14:textId="77777777" w:rsidR="00246150" w:rsidRDefault="00C44B7B">
          <w:pPr>
            <w:pBdr>
              <w:top w:val="nil"/>
              <w:left w:val="nil"/>
              <w:bottom w:val="nil"/>
              <w:right w:val="nil"/>
              <w:between w:val="nil"/>
            </w:pBdr>
            <w:tabs>
              <w:tab w:val="right" w:pos="9350"/>
            </w:tabs>
            <w:ind w:left="220"/>
            <w:rPr>
              <w:rFonts w:ascii="Cambria" w:eastAsia="Cambria" w:hAnsi="Cambria" w:cs="Cambria"/>
              <w:color w:val="000000"/>
              <w:sz w:val="24"/>
              <w:szCs w:val="24"/>
            </w:rPr>
          </w:pPr>
          <w:hyperlink w:anchor="_heading=h.1gf8i83">
            <w:r>
              <w:rPr>
                <w:rFonts w:ascii="Cambria" w:eastAsia="Cambria" w:hAnsi="Cambria" w:cs="Cambria"/>
                <w:i/>
                <w:sz w:val="20"/>
                <w:szCs w:val="20"/>
              </w:rPr>
              <w:t>Severe Food Allergies and Special Dietary Needs</w:t>
            </w:r>
            <w:r>
              <w:rPr>
                <w:rFonts w:ascii="Cambria" w:eastAsia="Cambria" w:hAnsi="Cambria" w:cs="Cambria"/>
                <w:i/>
                <w:sz w:val="20"/>
                <w:szCs w:val="20"/>
              </w:rPr>
              <w:tab/>
              <w:t>37</w:t>
            </w:r>
          </w:hyperlink>
        </w:p>
        <w:p w14:paraId="5DA27915" w14:textId="77777777" w:rsidR="00246150" w:rsidRDefault="00C44B7B">
          <w:r>
            <w:fldChar w:fldCharType="end"/>
          </w:r>
        </w:p>
      </w:sdtContent>
    </w:sdt>
    <w:p w14:paraId="3D0C11C4" w14:textId="77777777" w:rsidR="00246150" w:rsidRDefault="00246150">
      <w:pPr>
        <w:pBdr>
          <w:top w:val="nil"/>
          <w:left w:val="nil"/>
          <w:bottom w:val="nil"/>
          <w:right w:val="nil"/>
          <w:between w:val="nil"/>
        </w:pBdr>
        <w:spacing w:before="0" w:line="240" w:lineRule="auto"/>
        <w:rPr>
          <w:rFonts w:ascii="Amaranth" w:eastAsia="Amaranth" w:hAnsi="Amaranth" w:cs="Amaranth"/>
          <w:i/>
          <w:color w:val="000000"/>
          <w:sz w:val="36"/>
          <w:szCs w:val="36"/>
        </w:rPr>
      </w:pPr>
    </w:p>
    <w:p w14:paraId="13125EB4" w14:textId="77777777" w:rsidR="00246150" w:rsidRDefault="00246150">
      <w:pPr>
        <w:spacing w:before="0" w:line="240" w:lineRule="auto"/>
        <w:rPr>
          <w:rFonts w:ascii="Amaranth" w:eastAsia="Amaranth" w:hAnsi="Amaranth" w:cs="Amaranth"/>
          <w:color w:val="000000"/>
        </w:rPr>
      </w:pPr>
      <w:bookmarkStart w:id="1" w:name="_heading=h.30j0zll" w:colFirst="0" w:colLast="0"/>
      <w:bookmarkEnd w:id="1"/>
    </w:p>
    <w:p w14:paraId="42C7D258" w14:textId="77777777" w:rsidR="00246150" w:rsidRDefault="00246150">
      <w:pPr>
        <w:spacing w:line="240" w:lineRule="auto"/>
        <w:rPr>
          <w:rFonts w:ascii="Amaranth" w:eastAsia="Amaranth" w:hAnsi="Amaranth" w:cs="Amaranth"/>
          <w:color w:val="000000"/>
        </w:rPr>
      </w:pPr>
    </w:p>
    <w:p w14:paraId="06DD413B" w14:textId="77777777" w:rsidR="00246150" w:rsidRDefault="00246150">
      <w:pPr>
        <w:spacing w:line="240" w:lineRule="auto"/>
        <w:rPr>
          <w:rFonts w:ascii="Amaranth" w:eastAsia="Amaranth" w:hAnsi="Amaranth" w:cs="Amaranth"/>
          <w:color w:val="000000"/>
        </w:rPr>
      </w:pPr>
    </w:p>
    <w:p w14:paraId="711C1DF1" w14:textId="77777777" w:rsidR="00246150" w:rsidRDefault="00246150">
      <w:pPr>
        <w:spacing w:line="240" w:lineRule="auto"/>
        <w:rPr>
          <w:rFonts w:ascii="Amaranth" w:eastAsia="Amaranth" w:hAnsi="Amaranth" w:cs="Amaranth"/>
          <w:color w:val="000000"/>
        </w:rPr>
      </w:pPr>
    </w:p>
    <w:p w14:paraId="5EB59884" w14:textId="77777777" w:rsidR="00246150" w:rsidRDefault="00246150">
      <w:pPr>
        <w:spacing w:line="240" w:lineRule="auto"/>
        <w:rPr>
          <w:rFonts w:ascii="Amaranth" w:eastAsia="Amaranth" w:hAnsi="Amaranth" w:cs="Amaranth"/>
          <w:color w:val="000000"/>
        </w:rPr>
      </w:pPr>
    </w:p>
    <w:p w14:paraId="77A8E46E" w14:textId="77777777" w:rsidR="00246150" w:rsidRDefault="00246150">
      <w:pPr>
        <w:spacing w:line="240" w:lineRule="auto"/>
        <w:rPr>
          <w:rFonts w:ascii="Amaranth" w:eastAsia="Amaranth" w:hAnsi="Amaranth" w:cs="Amaranth"/>
          <w:color w:val="000000"/>
        </w:rPr>
      </w:pPr>
    </w:p>
    <w:p w14:paraId="2550400E" w14:textId="77777777" w:rsidR="00246150" w:rsidRDefault="00246150">
      <w:pPr>
        <w:spacing w:line="240" w:lineRule="auto"/>
        <w:rPr>
          <w:rFonts w:ascii="Amaranth" w:eastAsia="Amaranth" w:hAnsi="Amaranth" w:cs="Amaranth"/>
          <w:color w:val="000000"/>
        </w:rPr>
      </w:pPr>
    </w:p>
    <w:p w14:paraId="12B628BD" w14:textId="77777777" w:rsidR="00246150" w:rsidRDefault="00246150">
      <w:pPr>
        <w:spacing w:line="240" w:lineRule="auto"/>
        <w:rPr>
          <w:rFonts w:ascii="Amaranth" w:eastAsia="Amaranth" w:hAnsi="Amaranth" w:cs="Amaranth"/>
          <w:color w:val="000000"/>
        </w:rPr>
      </w:pPr>
    </w:p>
    <w:p w14:paraId="7145915B" w14:textId="77777777" w:rsidR="00246150" w:rsidRDefault="00246150">
      <w:pPr>
        <w:spacing w:line="240" w:lineRule="auto"/>
        <w:rPr>
          <w:rFonts w:ascii="Amaranth" w:eastAsia="Amaranth" w:hAnsi="Amaranth" w:cs="Amaranth"/>
          <w:color w:val="000000"/>
        </w:rPr>
      </w:pPr>
    </w:p>
    <w:p w14:paraId="14E640D4" w14:textId="77777777" w:rsidR="00246150" w:rsidRDefault="00246150">
      <w:pPr>
        <w:spacing w:line="240" w:lineRule="auto"/>
        <w:rPr>
          <w:rFonts w:ascii="Amaranth" w:eastAsia="Amaranth" w:hAnsi="Amaranth" w:cs="Amaranth"/>
          <w:color w:val="000000"/>
        </w:rPr>
      </w:pPr>
    </w:p>
    <w:p w14:paraId="6051C6BA" w14:textId="77777777" w:rsidR="00246150" w:rsidRDefault="00246150">
      <w:pPr>
        <w:spacing w:line="240" w:lineRule="auto"/>
        <w:rPr>
          <w:rFonts w:ascii="Amaranth" w:eastAsia="Amaranth" w:hAnsi="Amaranth" w:cs="Amaranth"/>
          <w:color w:val="000000"/>
        </w:rPr>
      </w:pPr>
    </w:p>
    <w:p w14:paraId="3C41B2E0" w14:textId="77777777" w:rsidR="00246150" w:rsidRDefault="00246150">
      <w:pPr>
        <w:spacing w:line="240" w:lineRule="auto"/>
        <w:rPr>
          <w:rFonts w:ascii="Amaranth" w:eastAsia="Amaranth" w:hAnsi="Amaranth" w:cs="Amaranth"/>
          <w:color w:val="000000"/>
        </w:rPr>
      </w:pPr>
    </w:p>
    <w:p w14:paraId="3F780508" w14:textId="77777777" w:rsidR="00246150" w:rsidRDefault="00246150">
      <w:pPr>
        <w:spacing w:line="240" w:lineRule="auto"/>
        <w:rPr>
          <w:rFonts w:ascii="Amaranth" w:eastAsia="Amaranth" w:hAnsi="Amaranth" w:cs="Amaranth"/>
          <w:color w:val="000000"/>
        </w:rPr>
      </w:pPr>
    </w:p>
    <w:p w14:paraId="7A65CC95" w14:textId="77777777" w:rsidR="00246150" w:rsidRDefault="00246150">
      <w:pPr>
        <w:spacing w:line="240" w:lineRule="auto"/>
        <w:rPr>
          <w:rFonts w:ascii="Amaranth" w:eastAsia="Amaranth" w:hAnsi="Amaranth" w:cs="Amaranth"/>
          <w:color w:val="000000"/>
        </w:rPr>
      </w:pPr>
    </w:p>
    <w:p w14:paraId="2E6677AD" w14:textId="77777777" w:rsidR="00246150" w:rsidRDefault="00246150">
      <w:pPr>
        <w:spacing w:line="240" w:lineRule="auto"/>
        <w:rPr>
          <w:rFonts w:ascii="Amaranth" w:eastAsia="Amaranth" w:hAnsi="Amaranth" w:cs="Amaranth"/>
          <w:color w:val="000000"/>
        </w:rPr>
      </w:pPr>
    </w:p>
    <w:p w14:paraId="2C09F1F4" w14:textId="77777777" w:rsidR="00246150" w:rsidRDefault="00246150">
      <w:pPr>
        <w:pStyle w:val="Heading1"/>
      </w:pPr>
      <w:bookmarkStart w:id="2" w:name="_heading=h.ptcyalbjwr6m" w:colFirst="0" w:colLast="0"/>
      <w:bookmarkEnd w:id="2"/>
    </w:p>
    <w:p w14:paraId="1493E9C5" w14:textId="77777777" w:rsidR="00246150" w:rsidRDefault="00246150"/>
    <w:p w14:paraId="097BF307" w14:textId="77777777" w:rsidR="00246150" w:rsidRDefault="00C44B7B">
      <w:pPr>
        <w:pStyle w:val="Heading1"/>
      </w:pPr>
      <w:bookmarkStart w:id="3" w:name="_heading=h.7lc5r7i29adf" w:colFirst="0" w:colLast="0"/>
      <w:bookmarkEnd w:id="3"/>
      <w:r>
        <w:lastRenderedPageBreak/>
        <w:t>About US</w:t>
      </w:r>
    </w:p>
    <w:p w14:paraId="7326F974" w14:textId="77777777" w:rsidR="00246150" w:rsidRDefault="00C44B7B">
      <w:pPr>
        <w:pBdr>
          <w:top w:val="nil"/>
          <w:left w:val="nil"/>
          <w:bottom w:val="nil"/>
          <w:right w:val="nil"/>
          <w:between w:val="nil"/>
        </w:pBdr>
        <w:spacing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Garden of Dreams provides licensed child care and preschool for children from infancy to 12 years of age. Our center is a local support for families and participates in the Quality Rating System.  Garden of Dreams was established in 2014 and is a non-denom</w:t>
      </w:r>
      <w:r>
        <w:rPr>
          <w:rFonts w:ascii="Amaranth" w:eastAsia="Amaranth" w:hAnsi="Amaranth" w:cs="Amaranth"/>
          <w:color w:val="000000"/>
          <w:sz w:val="24"/>
          <w:szCs w:val="24"/>
          <w:highlight w:val="white"/>
        </w:rPr>
        <w:t xml:space="preserve">inational, non-profit organization. Our board consists of parents, representatives of Battle Creek community and members of First Congregational Church. </w:t>
      </w:r>
      <w:r>
        <w:rPr>
          <w:noProof/>
        </w:rPr>
        <w:drawing>
          <wp:anchor distT="114300" distB="114300" distL="114300" distR="114300" simplePos="0" relativeHeight="251659264" behindDoc="0" locked="0" layoutInCell="1" hidden="0" allowOverlap="1" wp14:anchorId="03BF27F9" wp14:editId="576D202C">
            <wp:simplePos x="0" y="0"/>
            <wp:positionH relativeFrom="column">
              <wp:posOffset>3448050</wp:posOffset>
            </wp:positionH>
            <wp:positionV relativeFrom="paragraph">
              <wp:posOffset>276225</wp:posOffset>
            </wp:positionV>
            <wp:extent cx="2409825" cy="1842807"/>
            <wp:effectExtent l="101600" t="101600" r="101600" b="101600"/>
            <wp:wrapSquare wrapText="bothSides" distT="114300" distB="114300" distL="114300" distR="114300"/>
            <wp:docPr id="7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t="14851" r="6890" b="35891"/>
                    <a:stretch>
                      <a:fillRect/>
                    </a:stretch>
                  </pic:blipFill>
                  <pic:spPr>
                    <a:xfrm>
                      <a:off x="0" y="0"/>
                      <a:ext cx="2409825" cy="1842807"/>
                    </a:xfrm>
                    <a:prstGeom prst="rect">
                      <a:avLst/>
                    </a:prstGeom>
                    <a:ln w="101600">
                      <a:solidFill>
                        <a:srgbClr val="CCCCCC"/>
                      </a:solidFill>
                      <a:prstDash val="solid"/>
                    </a:ln>
                  </pic:spPr>
                </pic:pic>
              </a:graphicData>
            </a:graphic>
          </wp:anchor>
        </w:drawing>
      </w:r>
    </w:p>
    <w:p w14:paraId="393CD3E6" w14:textId="77777777" w:rsidR="00246150" w:rsidRDefault="00246150">
      <w:pPr>
        <w:pBdr>
          <w:top w:val="nil"/>
          <w:left w:val="nil"/>
          <w:bottom w:val="nil"/>
          <w:right w:val="nil"/>
          <w:between w:val="nil"/>
        </w:pBdr>
        <w:spacing w:before="0" w:line="240" w:lineRule="auto"/>
        <w:rPr>
          <w:rFonts w:ascii="Amaranth" w:eastAsia="Amaranth" w:hAnsi="Amaranth" w:cs="Amaranth"/>
          <w:b/>
          <w:color w:val="000000"/>
          <w:sz w:val="24"/>
          <w:szCs w:val="24"/>
          <w:highlight w:val="white"/>
          <w:u w:val="single"/>
        </w:rPr>
      </w:pPr>
    </w:p>
    <w:p w14:paraId="6D99E2A9"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u w:val="single"/>
        </w:rPr>
        <w:t>Our Mission</w:t>
      </w:r>
      <w:r>
        <w:rPr>
          <w:rFonts w:ascii="Amaranth" w:eastAsia="Amaranth" w:hAnsi="Amaranth" w:cs="Amaranth"/>
          <w:b/>
          <w:color w:val="000000"/>
          <w:sz w:val="24"/>
          <w:szCs w:val="24"/>
          <w:highlight w:val="white"/>
        </w:rPr>
        <w:t xml:space="preserve">: </w:t>
      </w:r>
      <w:r>
        <w:rPr>
          <w:rFonts w:ascii="Amaranth" w:eastAsia="Amaranth" w:hAnsi="Amaranth" w:cs="Amaranth"/>
          <w:color w:val="000000"/>
          <w:sz w:val="24"/>
          <w:szCs w:val="24"/>
          <w:highlight w:val="white"/>
        </w:rPr>
        <w:t>The mission of Garden of Dreams is to develop young children through an excellent early</w:t>
      </w:r>
      <w:r>
        <w:rPr>
          <w:rFonts w:ascii="Amaranth" w:eastAsia="Amaranth" w:hAnsi="Amaranth" w:cs="Amaranth"/>
          <w:color w:val="000000"/>
          <w:sz w:val="24"/>
          <w:szCs w:val="24"/>
          <w:highlight w:val="white"/>
        </w:rPr>
        <w:t xml:space="preserve"> education program that provides safe and affordable daily care. Our program is rich in diversity through well-knit family involvement and community support that reflects the values of justice, kindness and love.</w:t>
      </w:r>
    </w:p>
    <w:p w14:paraId="439971DE"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70B230E1"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u w:val="single"/>
        </w:rPr>
        <w:t xml:space="preserve">Our Vision: </w:t>
      </w:r>
      <w:r>
        <w:rPr>
          <w:rFonts w:ascii="Amaranth" w:eastAsia="Amaranth" w:hAnsi="Amaranth" w:cs="Amaranth"/>
          <w:color w:val="000000"/>
          <w:sz w:val="24"/>
          <w:szCs w:val="24"/>
          <w:highlight w:val="white"/>
        </w:rPr>
        <w:t>Working in concert with famili</w:t>
      </w:r>
      <w:r>
        <w:rPr>
          <w:rFonts w:ascii="Amaranth" w:eastAsia="Amaranth" w:hAnsi="Amaranth" w:cs="Amaranth"/>
          <w:color w:val="000000"/>
          <w:sz w:val="24"/>
          <w:szCs w:val="24"/>
          <w:highlight w:val="white"/>
        </w:rPr>
        <w:t xml:space="preserve">es and the community, Garden of Dreams is a joyful early learning program that nurtures and develops the mind, body and spirit of each unique child.    </w:t>
      </w:r>
    </w:p>
    <w:p w14:paraId="7F0A22C4"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42E4C34C" w14:textId="77777777" w:rsidR="00246150" w:rsidRDefault="00C44B7B">
      <w:pPr>
        <w:pBdr>
          <w:top w:val="nil"/>
          <w:left w:val="nil"/>
          <w:bottom w:val="nil"/>
          <w:right w:val="nil"/>
          <w:between w:val="nil"/>
        </w:pBdr>
        <w:spacing w:before="0" w:line="240" w:lineRule="auto"/>
        <w:rPr>
          <w:rFonts w:ascii="Amaranth" w:eastAsia="Amaranth" w:hAnsi="Amaranth" w:cs="Amaranth"/>
          <w:b/>
          <w:color w:val="000000"/>
          <w:sz w:val="24"/>
          <w:szCs w:val="24"/>
          <w:highlight w:val="white"/>
        </w:rPr>
      </w:pPr>
      <w:r>
        <w:rPr>
          <w:rFonts w:ascii="Amaranth" w:eastAsia="Amaranth" w:hAnsi="Amaranth" w:cs="Amaranth"/>
          <w:b/>
          <w:color w:val="000000"/>
          <w:sz w:val="24"/>
          <w:szCs w:val="24"/>
          <w:highlight w:val="white"/>
          <w:u w:val="single"/>
        </w:rPr>
        <w:t>Our Values</w:t>
      </w:r>
      <w:r>
        <w:rPr>
          <w:rFonts w:ascii="Amaranth" w:eastAsia="Amaranth" w:hAnsi="Amaranth" w:cs="Amaranth"/>
          <w:b/>
          <w:color w:val="000000"/>
          <w:sz w:val="24"/>
          <w:szCs w:val="24"/>
          <w:highlight w:val="white"/>
        </w:rPr>
        <w:t>:</w:t>
      </w:r>
    </w:p>
    <w:p w14:paraId="5D250B75" w14:textId="77777777" w:rsidR="00246150" w:rsidRDefault="00C44B7B">
      <w:pPr>
        <w:numPr>
          <w:ilvl w:val="0"/>
          <w:numId w:val="4"/>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We strive to provide a quality Early Childhood Education Program from birth to five, run b</w:t>
      </w:r>
      <w:r>
        <w:rPr>
          <w:rFonts w:ascii="Amaranth" w:eastAsia="Amaranth" w:hAnsi="Amaranth" w:cs="Amaranth"/>
          <w:color w:val="000000"/>
          <w:sz w:val="24"/>
          <w:szCs w:val="24"/>
          <w:highlight w:val="white"/>
        </w:rPr>
        <w:t>y caring, loving, and knowledgeable teachers.</w:t>
      </w:r>
    </w:p>
    <w:p w14:paraId="713560F7" w14:textId="77777777" w:rsidR="00246150" w:rsidRDefault="00C44B7B">
      <w:pPr>
        <w:numPr>
          <w:ilvl w:val="0"/>
          <w:numId w:val="4"/>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We believe each child is a unique individual who acquires knowledge through active participation in the world around them. </w:t>
      </w:r>
    </w:p>
    <w:p w14:paraId="27D5DF4A" w14:textId="77777777" w:rsidR="00246150" w:rsidRDefault="00C44B7B">
      <w:pPr>
        <w:numPr>
          <w:ilvl w:val="0"/>
          <w:numId w:val="4"/>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We provide positive opportunities for your child to create a meaningful framework for </w:t>
      </w:r>
      <w:r>
        <w:rPr>
          <w:rFonts w:ascii="Amaranth" w:eastAsia="Amaranth" w:hAnsi="Amaranth" w:cs="Amaranth"/>
          <w:color w:val="000000"/>
          <w:sz w:val="24"/>
          <w:szCs w:val="24"/>
          <w:highlight w:val="white"/>
        </w:rPr>
        <w:t>them that supports justice, kindness and love.</w:t>
      </w:r>
    </w:p>
    <w:p w14:paraId="52E3E197" w14:textId="77777777" w:rsidR="00246150" w:rsidRDefault="00C44B7B">
      <w:pPr>
        <w:numPr>
          <w:ilvl w:val="0"/>
          <w:numId w:val="4"/>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We value “play”. We believe that as a child plays they construct valuable and vital age-appropriate social skills, intellectual and creative enrichment as well as healthy physical development.</w:t>
      </w:r>
    </w:p>
    <w:p w14:paraId="0B52312E" w14:textId="77777777" w:rsidR="00246150" w:rsidRDefault="00C44B7B">
      <w:pPr>
        <w:numPr>
          <w:ilvl w:val="0"/>
          <w:numId w:val="4"/>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We provide abundant materials for physical exploration and a thoughtfully designed program to engage each child‘s personal interest and stretch the capacity for executive thinking.  Our teachers draw upon their training and experience to provide a safe, ch</w:t>
      </w:r>
      <w:r>
        <w:rPr>
          <w:rFonts w:ascii="Amaranth" w:eastAsia="Amaranth" w:hAnsi="Amaranth" w:cs="Amaranth"/>
          <w:color w:val="000000"/>
          <w:sz w:val="24"/>
          <w:szCs w:val="24"/>
          <w:highlight w:val="white"/>
        </w:rPr>
        <w:t>ild-centered environment.</w:t>
      </w:r>
    </w:p>
    <w:p w14:paraId="6B356496" w14:textId="77777777" w:rsidR="00246150" w:rsidRDefault="00C44B7B">
      <w:pPr>
        <w:numPr>
          <w:ilvl w:val="0"/>
          <w:numId w:val="4"/>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We value family. We welcome families to contribute to Garden of Dreams, by volunteering in the classrooms. You may want to read stories, talk about careers or hobbies, or introduce a new language and culture to Garden.</w:t>
      </w:r>
    </w:p>
    <w:p w14:paraId="7A60B524" w14:textId="77777777" w:rsidR="00246150" w:rsidRDefault="00C44B7B">
      <w:pPr>
        <w:numPr>
          <w:ilvl w:val="0"/>
          <w:numId w:val="4"/>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lastRenderedPageBreak/>
        <w:t xml:space="preserve">We believe </w:t>
      </w:r>
      <w:r>
        <w:rPr>
          <w:rFonts w:ascii="Amaranth" w:eastAsia="Amaranth" w:hAnsi="Amaranth" w:cs="Amaranth"/>
          <w:color w:val="000000"/>
          <w:sz w:val="24"/>
          <w:szCs w:val="24"/>
          <w:highlight w:val="white"/>
        </w:rPr>
        <w:t>every child and every family have the right to belong, to be respected, loved, and supported in a non-judgmental atmosphere, in a community like Garden of Dreams.</w:t>
      </w:r>
    </w:p>
    <w:p w14:paraId="6B122095"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3178F3BC" w14:textId="77777777" w:rsidR="00246150" w:rsidRDefault="00246150">
      <w:pPr>
        <w:pBdr>
          <w:top w:val="nil"/>
          <w:left w:val="nil"/>
          <w:bottom w:val="nil"/>
          <w:right w:val="nil"/>
          <w:between w:val="nil"/>
        </w:pBdr>
        <w:spacing w:before="0" w:line="240" w:lineRule="auto"/>
        <w:rPr>
          <w:rFonts w:ascii="Amaranth" w:eastAsia="Amaranth" w:hAnsi="Amaranth" w:cs="Amaranth"/>
          <w:b/>
          <w:color w:val="000000"/>
          <w:sz w:val="24"/>
          <w:szCs w:val="24"/>
          <w:highlight w:val="white"/>
          <w:u w:val="single"/>
        </w:rPr>
      </w:pPr>
    </w:p>
    <w:p w14:paraId="082B33AA"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u w:val="single"/>
        </w:rPr>
        <w:t xml:space="preserve">Our Welcome: </w:t>
      </w:r>
      <w:r>
        <w:rPr>
          <w:rFonts w:ascii="Amaranth" w:eastAsia="Amaranth" w:hAnsi="Amaranth" w:cs="Amaranth"/>
          <w:color w:val="000000"/>
          <w:sz w:val="24"/>
          <w:szCs w:val="24"/>
          <w:highlight w:val="white"/>
        </w:rPr>
        <w:t>One way we can teach our children about diversity is to model a community wher</w:t>
      </w:r>
      <w:r>
        <w:rPr>
          <w:rFonts w:ascii="Amaranth" w:eastAsia="Amaranth" w:hAnsi="Amaranth" w:cs="Amaranth"/>
          <w:color w:val="000000"/>
          <w:sz w:val="24"/>
          <w:szCs w:val="24"/>
          <w:highlight w:val="white"/>
        </w:rPr>
        <w:t xml:space="preserve">e </w:t>
      </w:r>
      <w:r>
        <w:rPr>
          <w:rFonts w:ascii="Amaranth" w:eastAsia="Amaranth" w:hAnsi="Amaranth" w:cs="Amaranth"/>
          <w:b/>
          <w:color w:val="000000"/>
          <w:sz w:val="24"/>
          <w:szCs w:val="24"/>
          <w:highlight w:val="white"/>
        </w:rPr>
        <w:t xml:space="preserve">all people </w:t>
      </w:r>
      <w:r>
        <w:rPr>
          <w:rFonts w:ascii="Amaranth" w:eastAsia="Amaranth" w:hAnsi="Amaranth" w:cs="Amaranth"/>
          <w:color w:val="000000"/>
          <w:sz w:val="24"/>
          <w:szCs w:val="24"/>
          <w:highlight w:val="white"/>
        </w:rPr>
        <w:t>are accepted</w:t>
      </w:r>
      <w:r>
        <w:rPr>
          <w:rFonts w:ascii="Amaranth" w:eastAsia="Amaranth" w:hAnsi="Amaranth" w:cs="Amaranth"/>
          <w:b/>
          <w:color w:val="000000"/>
          <w:sz w:val="24"/>
          <w:szCs w:val="24"/>
          <w:highlight w:val="white"/>
        </w:rPr>
        <w:t xml:space="preserve"> </w:t>
      </w:r>
      <w:r>
        <w:rPr>
          <w:rFonts w:ascii="Amaranth" w:eastAsia="Amaranth" w:hAnsi="Amaranth" w:cs="Amaranth"/>
          <w:color w:val="000000"/>
          <w:sz w:val="24"/>
          <w:szCs w:val="24"/>
          <w:highlight w:val="white"/>
        </w:rPr>
        <w:t>and deserve kindness, respect and justice.</w:t>
      </w:r>
    </w:p>
    <w:p w14:paraId="7C69B55B" w14:textId="77777777" w:rsidR="00246150" w:rsidRDefault="00246150">
      <w:pPr>
        <w:spacing w:before="0" w:line="240" w:lineRule="auto"/>
        <w:rPr>
          <w:rFonts w:ascii="Amaranth" w:eastAsia="Amaranth" w:hAnsi="Amaranth" w:cs="Amaranth"/>
          <w:color w:val="000000"/>
          <w:sz w:val="24"/>
          <w:szCs w:val="24"/>
          <w:highlight w:val="white"/>
        </w:rPr>
      </w:pPr>
    </w:p>
    <w:p w14:paraId="7E5F5186"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Garden of Dreams strives to be such a diverse community. We welcome everyone regardless of faith, gender role/expression, sexual orientation, socioeconomic status, cultures, race, ethnic</w:t>
      </w:r>
      <w:r>
        <w:rPr>
          <w:rFonts w:ascii="Amaranth" w:eastAsia="Amaranth" w:hAnsi="Amaranth" w:cs="Amaranth"/>
          <w:color w:val="000000"/>
          <w:sz w:val="24"/>
          <w:szCs w:val="24"/>
          <w:highlight w:val="white"/>
        </w:rPr>
        <w:t>ity and different physical, neurological, and social abilities.</w:t>
      </w:r>
    </w:p>
    <w:p w14:paraId="29C7906B" w14:textId="77777777" w:rsidR="00246150" w:rsidRDefault="00246150">
      <w:pPr>
        <w:pBdr>
          <w:top w:val="nil"/>
          <w:left w:val="nil"/>
          <w:bottom w:val="nil"/>
          <w:right w:val="nil"/>
          <w:between w:val="nil"/>
        </w:pBdr>
        <w:spacing w:before="0" w:line="240" w:lineRule="auto"/>
        <w:rPr>
          <w:rFonts w:ascii="Amaranth" w:eastAsia="Amaranth" w:hAnsi="Amaranth" w:cs="Amaranth"/>
          <w:b/>
          <w:color w:val="000000"/>
          <w:sz w:val="24"/>
          <w:szCs w:val="24"/>
          <w:highlight w:val="white"/>
          <w:u w:val="single"/>
        </w:rPr>
      </w:pPr>
    </w:p>
    <w:p w14:paraId="67FC33C2"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i/>
          <w:color w:val="000000"/>
          <w:sz w:val="24"/>
          <w:szCs w:val="24"/>
          <w:highlight w:val="white"/>
        </w:rPr>
        <w:t xml:space="preserve">Non-Discrimination Policy: </w:t>
      </w:r>
      <w:r>
        <w:rPr>
          <w:rFonts w:ascii="Amaranth" w:eastAsia="Amaranth" w:hAnsi="Amaranth" w:cs="Amaranth"/>
          <w:color w:val="000000"/>
          <w:sz w:val="24"/>
          <w:szCs w:val="24"/>
          <w:highlight w:val="white"/>
        </w:rPr>
        <w:t>Garden of Dreams will not discriminate against</w:t>
      </w:r>
      <w:r>
        <w:rPr>
          <w:rFonts w:ascii="Amaranth" w:eastAsia="Amaranth" w:hAnsi="Amaranth" w:cs="Amaranth"/>
          <w:color w:val="000000"/>
          <w:sz w:val="24"/>
          <w:szCs w:val="24"/>
        </w:rPr>
        <w:t xml:space="preserve"> </w:t>
      </w:r>
      <w:r>
        <w:rPr>
          <w:rFonts w:ascii="Amaranth" w:eastAsia="Amaranth" w:hAnsi="Amaranth" w:cs="Amaranth"/>
          <w:color w:val="000000"/>
          <w:sz w:val="24"/>
          <w:szCs w:val="24"/>
          <w:highlight w:val="white"/>
        </w:rPr>
        <w:t>personnel, clients, potential clients, volunteers, or any person or group on any basis, including race, creed, religion, national origin, ancestry, age, socioeconomic status, marital status, gender or mental or physical disability. We celebrate the diversi</w:t>
      </w:r>
      <w:r>
        <w:rPr>
          <w:rFonts w:ascii="Amaranth" w:eastAsia="Amaranth" w:hAnsi="Amaranth" w:cs="Amaranth"/>
          <w:color w:val="000000"/>
          <w:sz w:val="24"/>
          <w:szCs w:val="24"/>
          <w:highlight w:val="white"/>
        </w:rPr>
        <w:t>ty that makes our community unique.</w:t>
      </w:r>
    </w:p>
    <w:p w14:paraId="515A7FFA" w14:textId="77777777" w:rsidR="00246150" w:rsidRDefault="00246150">
      <w:pPr>
        <w:pBdr>
          <w:top w:val="nil"/>
          <w:left w:val="nil"/>
          <w:bottom w:val="nil"/>
          <w:right w:val="nil"/>
          <w:between w:val="nil"/>
        </w:pBdr>
        <w:spacing w:before="0" w:line="240" w:lineRule="auto"/>
        <w:rPr>
          <w:rFonts w:ascii="Amaranth" w:eastAsia="Amaranth" w:hAnsi="Amaranth" w:cs="Amaranth"/>
          <w:b/>
          <w:color w:val="000000"/>
          <w:sz w:val="24"/>
          <w:szCs w:val="24"/>
          <w:highlight w:val="white"/>
          <w:u w:val="single"/>
        </w:rPr>
      </w:pPr>
    </w:p>
    <w:p w14:paraId="17EC863F" w14:textId="77777777" w:rsidR="00246150" w:rsidRDefault="00C44B7B">
      <w:pPr>
        <w:pBdr>
          <w:top w:val="nil"/>
          <w:left w:val="nil"/>
          <w:bottom w:val="nil"/>
          <w:right w:val="nil"/>
          <w:between w:val="nil"/>
        </w:pBdr>
        <w:spacing w:before="0" w:line="240" w:lineRule="auto"/>
        <w:rPr>
          <w:rFonts w:ascii="Amaranth" w:eastAsia="Amaranth" w:hAnsi="Amaranth" w:cs="Amaranth"/>
          <w:b/>
          <w:color w:val="000000"/>
          <w:sz w:val="24"/>
          <w:szCs w:val="24"/>
          <w:highlight w:val="white"/>
        </w:rPr>
      </w:pPr>
      <w:r>
        <w:rPr>
          <w:rFonts w:ascii="Amaranth" w:eastAsia="Amaranth" w:hAnsi="Amaranth" w:cs="Amaranth"/>
          <w:b/>
          <w:color w:val="000000"/>
          <w:sz w:val="24"/>
          <w:szCs w:val="24"/>
          <w:highlight w:val="white"/>
          <w:u w:val="single"/>
        </w:rPr>
        <w:t>Our Goals</w:t>
      </w:r>
      <w:r>
        <w:rPr>
          <w:rFonts w:ascii="Amaranth" w:eastAsia="Amaranth" w:hAnsi="Amaranth" w:cs="Amaranth"/>
          <w:b/>
          <w:color w:val="000000"/>
          <w:sz w:val="24"/>
          <w:szCs w:val="24"/>
          <w:highlight w:val="white"/>
        </w:rPr>
        <w:t>:</w:t>
      </w:r>
    </w:p>
    <w:p w14:paraId="67E6CBFE" w14:textId="77777777" w:rsidR="00246150" w:rsidRDefault="00C44B7B">
      <w:pPr>
        <w:numPr>
          <w:ilvl w:val="0"/>
          <w:numId w:val="13"/>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Our teachers incorporate tools and materials into the different learning environments to reflect diversity</w:t>
      </w:r>
      <w:r>
        <w:rPr>
          <w:rFonts w:ascii="Amaranth" w:eastAsia="Amaranth" w:hAnsi="Amaranth" w:cs="Amaranth"/>
          <w:color w:val="000000"/>
          <w:sz w:val="24"/>
          <w:szCs w:val="24"/>
          <w:highlight w:val="white"/>
        </w:rPr>
        <w:t>, while supporting curriculum goals to focus on kindness, respect and justice.</w:t>
      </w:r>
    </w:p>
    <w:p w14:paraId="1C2CB674" w14:textId="77777777" w:rsidR="00246150" w:rsidRDefault="00C44B7B">
      <w:pPr>
        <w:numPr>
          <w:ilvl w:val="0"/>
          <w:numId w:val="13"/>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We collaborate with Child Care Network and the State of Michigan to ens</w:t>
      </w:r>
      <w:r>
        <w:rPr>
          <w:rFonts w:ascii="Amaranth" w:eastAsia="Amaranth" w:hAnsi="Amaranth" w:cs="Amaranth"/>
          <w:color w:val="000000"/>
          <w:sz w:val="24"/>
          <w:szCs w:val="24"/>
          <w:highlight w:val="white"/>
        </w:rPr>
        <w:t>ure that all families receive tuition assistance allowing them participation in a high-quality early childhood program.</w:t>
      </w:r>
    </w:p>
    <w:p w14:paraId="7A60382F" w14:textId="77777777" w:rsidR="00246150" w:rsidRDefault="00C44B7B">
      <w:pPr>
        <w:numPr>
          <w:ilvl w:val="0"/>
          <w:numId w:val="13"/>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We collaborate with Early-On and Great Start to ensure that children with varying abilities, including students with special needs, have</w:t>
      </w:r>
      <w:r>
        <w:rPr>
          <w:rFonts w:ascii="Amaranth" w:eastAsia="Amaranth" w:hAnsi="Amaranth" w:cs="Amaranth"/>
          <w:color w:val="000000"/>
          <w:sz w:val="24"/>
          <w:szCs w:val="24"/>
          <w:highlight w:val="white"/>
        </w:rPr>
        <w:t xml:space="preserve"> the best resources available to meet their needs.</w:t>
      </w:r>
    </w:p>
    <w:p w14:paraId="58585E2E" w14:textId="77777777" w:rsidR="00246150" w:rsidRDefault="00C44B7B">
      <w:pPr>
        <w:numPr>
          <w:ilvl w:val="0"/>
          <w:numId w:val="13"/>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Our staff receive diversity and race training to best educate them on their awareness of racial and cultural oppression and giving them tools to fight that oppression in the classroom</w:t>
      </w:r>
    </w:p>
    <w:p w14:paraId="5121F555" w14:textId="77777777" w:rsidR="00246150" w:rsidRDefault="00C44B7B">
      <w:pPr>
        <w:numPr>
          <w:ilvl w:val="0"/>
          <w:numId w:val="13"/>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We encourage families</w:t>
      </w:r>
      <w:r>
        <w:rPr>
          <w:rFonts w:ascii="Amaranth" w:eastAsia="Amaranth" w:hAnsi="Amaranth" w:cs="Amaranth"/>
          <w:color w:val="000000"/>
          <w:sz w:val="24"/>
          <w:szCs w:val="24"/>
          <w:highlight w:val="white"/>
        </w:rPr>
        <w:t xml:space="preserve"> and community </w:t>
      </w:r>
      <w:r>
        <w:rPr>
          <w:rFonts w:ascii="Amaranth" w:eastAsia="Amaranth" w:hAnsi="Amaranth" w:cs="Amaranth"/>
          <w:color w:val="000000"/>
          <w:sz w:val="24"/>
          <w:szCs w:val="24"/>
          <w:highlight w:val="white"/>
        </w:rPr>
        <w:t>members to visit</w:t>
      </w:r>
      <w:r>
        <w:rPr>
          <w:rFonts w:ascii="Amaranth" w:eastAsia="Amaranth" w:hAnsi="Amaranth" w:cs="Amaranth"/>
          <w:color w:val="000000"/>
          <w:sz w:val="24"/>
          <w:szCs w:val="24"/>
          <w:highlight w:val="white"/>
        </w:rPr>
        <w:t xml:space="preserve"> us throughout the year</w:t>
      </w:r>
      <w:r>
        <w:rPr>
          <w:rFonts w:ascii="Amaranth" w:eastAsia="Amaranth" w:hAnsi="Amaranth" w:cs="Amaranth"/>
          <w:color w:val="000000"/>
          <w:sz w:val="24"/>
          <w:szCs w:val="24"/>
          <w:highlight w:val="white"/>
        </w:rPr>
        <w:t xml:space="preserve"> </w:t>
      </w:r>
      <w:r>
        <w:rPr>
          <w:rFonts w:ascii="Amaranth" w:eastAsia="Amaranth" w:hAnsi="Amaranth" w:cs="Amaranth"/>
          <w:color w:val="000000"/>
          <w:sz w:val="24"/>
          <w:szCs w:val="24"/>
          <w:highlight w:val="white"/>
        </w:rPr>
        <w:t xml:space="preserve">to share their traditions and customs.       </w:t>
      </w:r>
    </w:p>
    <w:p w14:paraId="1ECDA9EE" w14:textId="77777777" w:rsidR="00246150" w:rsidRDefault="00246150">
      <w:pPr>
        <w:pBdr>
          <w:top w:val="nil"/>
          <w:left w:val="nil"/>
          <w:bottom w:val="nil"/>
          <w:right w:val="nil"/>
          <w:between w:val="nil"/>
        </w:pBdr>
        <w:spacing w:before="0" w:line="240" w:lineRule="auto"/>
        <w:ind w:left="720"/>
        <w:rPr>
          <w:rFonts w:ascii="Amaranth" w:eastAsia="Amaranth" w:hAnsi="Amaranth" w:cs="Amaranth"/>
          <w:color w:val="000000"/>
          <w:sz w:val="24"/>
          <w:szCs w:val="24"/>
          <w:highlight w:val="white"/>
        </w:rPr>
      </w:pPr>
    </w:p>
    <w:p w14:paraId="52FCC017"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b/>
          <w:color w:val="000000"/>
          <w:sz w:val="24"/>
          <w:szCs w:val="24"/>
          <w:highlight w:val="white"/>
          <w:u w:val="single"/>
        </w:rPr>
        <w:t xml:space="preserve">Our Educators: </w:t>
      </w:r>
      <w:r>
        <w:rPr>
          <w:rFonts w:ascii="Amaranth" w:eastAsia="Amaranth" w:hAnsi="Amaranth" w:cs="Amaranth"/>
          <w:color w:val="000000"/>
          <w:sz w:val="24"/>
          <w:szCs w:val="24"/>
          <w:highlight w:val="white"/>
        </w:rPr>
        <w:t>Our role as educators is to complement your role as a parent, not to replace it. By building and cultivating open and ongoing communication with you, we will strengthen the connection between home</w:t>
      </w:r>
      <w:r>
        <w:rPr>
          <w:rFonts w:ascii="Amaranth" w:eastAsia="Amaranth" w:hAnsi="Amaranth" w:cs="Amaranth"/>
          <w:color w:val="000000"/>
          <w:sz w:val="24"/>
          <w:szCs w:val="24"/>
        </w:rPr>
        <w:t xml:space="preserve"> </w:t>
      </w:r>
      <w:r>
        <w:rPr>
          <w:rFonts w:ascii="Amaranth" w:eastAsia="Amaranth" w:hAnsi="Amaranth" w:cs="Amaranth"/>
          <w:color w:val="000000"/>
          <w:sz w:val="24"/>
          <w:szCs w:val="24"/>
          <w:highlight w:val="white"/>
        </w:rPr>
        <w:t>and our center. We want to make a difference in your child’</w:t>
      </w:r>
      <w:r>
        <w:rPr>
          <w:rFonts w:ascii="Amaranth" w:eastAsia="Amaranth" w:hAnsi="Amaranth" w:cs="Amaranth"/>
          <w:color w:val="000000"/>
          <w:sz w:val="24"/>
          <w:szCs w:val="24"/>
          <w:highlight w:val="white"/>
        </w:rPr>
        <w:t xml:space="preserve">s life. We are committed to providing a program for your child of the highest quality that is designed with them in mind. This will give your child the foundation and tools they need to grow socially, emotionally, physically and spiritually. </w:t>
      </w:r>
    </w:p>
    <w:p w14:paraId="456207C6" w14:textId="77777777" w:rsidR="00246150" w:rsidRDefault="00246150">
      <w:pPr>
        <w:pBdr>
          <w:top w:val="nil"/>
          <w:left w:val="nil"/>
          <w:bottom w:val="nil"/>
          <w:right w:val="nil"/>
          <w:between w:val="nil"/>
        </w:pBdr>
        <w:spacing w:line="240" w:lineRule="auto"/>
        <w:rPr>
          <w:rFonts w:ascii="Amaranth" w:eastAsia="Amaranth" w:hAnsi="Amaranth" w:cs="Amaranth"/>
          <w:color w:val="000000"/>
          <w:sz w:val="24"/>
          <w:szCs w:val="24"/>
          <w:highlight w:val="white"/>
        </w:rPr>
      </w:pPr>
    </w:p>
    <w:p w14:paraId="5CD11377" w14:textId="77777777" w:rsidR="00246150" w:rsidRDefault="00246150">
      <w:pPr>
        <w:pBdr>
          <w:top w:val="nil"/>
          <w:left w:val="nil"/>
          <w:bottom w:val="nil"/>
          <w:right w:val="nil"/>
          <w:between w:val="nil"/>
        </w:pBdr>
        <w:spacing w:line="240" w:lineRule="auto"/>
        <w:rPr>
          <w:rFonts w:ascii="Amaranth" w:eastAsia="Amaranth" w:hAnsi="Amaranth" w:cs="Amaranth"/>
          <w:color w:val="000000"/>
          <w:sz w:val="24"/>
          <w:szCs w:val="24"/>
          <w:highlight w:val="white"/>
        </w:rPr>
      </w:pPr>
    </w:p>
    <w:p w14:paraId="5BE4A295" w14:textId="77777777" w:rsidR="00246150" w:rsidRDefault="00246150">
      <w:pPr>
        <w:pBdr>
          <w:top w:val="nil"/>
          <w:left w:val="nil"/>
          <w:bottom w:val="nil"/>
          <w:right w:val="nil"/>
          <w:between w:val="nil"/>
        </w:pBdr>
        <w:spacing w:line="240" w:lineRule="auto"/>
        <w:rPr>
          <w:rFonts w:ascii="Amaranth" w:eastAsia="Amaranth" w:hAnsi="Amaranth" w:cs="Amaranth"/>
          <w:color w:val="000000"/>
          <w:sz w:val="24"/>
          <w:szCs w:val="24"/>
          <w:highlight w:val="white"/>
        </w:rPr>
      </w:pPr>
    </w:p>
    <w:p w14:paraId="6D3E0C9C" w14:textId="77777777" w:rsidR="00246150" w:rsidRDefault="00246150">
      <w:pPr>
        <w:pBdr>
          <w:top w:val="nil"/>
          <w:left w:val="nil"/>
          <w:bottom w:val="nil"/>
          <w:right w:val="nil"/>
          <w:between w:val="nil"/>
        </w:pBdr>
        <w:spacing w:line="240" w:lineRule="auto"/>
        <w:rPr>
          <w:rFonts w:ascii="Amaranth" w:eastAsia="Amaranth" w:hAnsi="Amaranth" w:cs="Amaranth"/>
          <w:color w:val="000000"/>
          <w:sz w:val="24"/>
          <w:szCs w:val="24"/>
          <w:highlight w:val="white"/>
        </w:rPr>
      </w:pPr>
    </w:p>
    <w:p w14:paraId="0076BEC0" w14:textId="77777777" w:rsidR="00246150" w:rsidRDefault="00246150">
      <w:pPr>
        <w:pBdr>
          <w:top w:val="nil"/>
          <w:left w:val="nil"/>
          <w:bottom w:val="nil"/>
          <w:right w:val="nil"/>
          <w:between w:val="nil"/>
        </w:pBdr>
        <w:spacing w:line="240" w:lineRule="auto"/>
        <w:rPr>
          <w:rFonts w:ascii="Amaranth" w:eastAsia="Amaranth" w:hAnsi="Amaranth" w:cs="Amaranth"/>
          <w:color w:val="000000"/>
          <w:sz w:val="24"/>
          <w:szCs w:val="24"/>
          <w:highlight w:val="white"/>
        </w:rPr>
      </w:pPr>
    </w:p>
    <w:p w14:paraId="66808BD0" w14:textId="77777777" w:rsidR="00246150" w:rsidRDefault="00C44B7B">
      <w:pPr>
        <w:pStyle w:val="Heading2"/>
        <w:rPr>
          <w:highlight w:val="white"/>
        </w:rPr>
      </w:pPr>
      <w:bookmarkStart w:id="4" w:name="_heading=h.3znysh7" w:colFirst="0" w:colLast="0"/>
      <w:bookmarkEnd w:id="4"/>
      <w:r>
        <w:rPr>
          <w:highlight w:val="white"/>
        </w:rPr>
        <w:t>Staff Credentials and Training</w:t>
      </w:r>
    </w:p>
    <w:p w14:paraId="6C809004" w14:textId="77777777" w:rsidR="00246150" w:rsidRDefault="00C44B7B">
      <w:pPr>
        <w:numPr>
          <w:ilvl w:val="0"/>
          <w:numId w:val="11"/>
        </w:numPr>
        <w:spacing w:before="0" w:line="240" w:lineRule="auto"/>
        <w:rPr>
          <w:rFonts w:ascii="Amaranth" w:eastAsia="Amaranth" w:hAnsi="Amaranth" w:cs="Amaranth"/>
          <w:i/>
          <w:color w:val="000000"/>
          <w:sz w:val="24"/>
          <w:szCs w:val="24"/>
          <w:highlight w:val="white"/>
        </w:rPr>
      </w:pPr>
      <w:r>
        <w:rPr>
          <w:rFonts w:ascii="Amaranth" w:eastAsia="Amaranth" w:hAnsi="Amaranth" w:cs="Amaranth"/>
          <w:i/>
          <w:color w:val="000000"/>
          <w:sz w:val="24"/>
          <w:szCs w:val="24"/>
          <w:highlight w:val="white"/>
        </w:rPr>
        <w:t>The Garden of Dreams teaching team consists of educated and experienced early learning and care professionals. Each team member strives to create a warm and loving environment filled with experiences that will foster developm</w:t>
      </w:r>
      <w:r>
        <w:rPr>
          <w:rFonts w:ascii="Amaranth" w:eastAsia="Amaranth" w:hAnsi="Amaranth" w:cs="Amaranth"/>
          <w:i/>
          <w:color w:val="000000"/>
          <w:sz w:val="24"/>
          <w:szCs w:val="24"/>
          <w:highlight w:val="white"/>
        </w:rPr>
        <w:t>ent where children  enjoy school and learn.</w:t>
      </w:r>
    </w:p>
    <w:p w14:paraId="1B21CC83" w14:textId="77777777" w:rsidR="00246150" w:rsidRDefault="00C44B7B">
      <w:pPr>
        <w:numPr>
          <w:ilvl w:val="0"/>
          <w:numId w:val="11"/>
        </w:numPr>
        <w:spacing w:before="0" w:line="240" w:lineRule="auto"/>
        <w:rPr>
          <w:rFonts w:ascii="Amaranth" w:eastAsia="Amaranth" w:hAnsi="Amaranth" w:cs="Amaranth"/>
          <w:i/>
          <w:color w:val="000000"/>
          <w:sz w:val="24"/>
          <w:szCs w:val="24"/>
          <w:highlight w:val="white"/>
        </w:rPr>
      </w:pPr>
      <w:r>
        <w:rPr>
          <w:rFonts w:ascii="Amaranth" w:eastAsia="Amaranth" w:hAnsi="Amaranth" w:cs="Amaranth"/>
          <w:i/>
          <w:color w:val="000000"/>
          <w:sz w:val="24"/>
          <w:szCs w:val="24"/>
          <w:highlight w:val="white"/>
        </w:rPr>
        <w:t>Licensing requires a certified staff.  Teachers at Garden of Dreams have achieved these qualifications or are working towards them.</w:t>
      </w:r>
    </w:p>
    <w:p w14:paraId="7AAF7628" w14:textId="77777777" w:rsidR="00246150" w:rsidRDefault="00C44B7B">
      <w:pPr>
        <w:numPr>
          <w:ilvl w:val="0"/>
          <w:numId w:val="11"/>
        </w:numPr>
        <w:spacing w:before="0" w:line="240" w:lineRule="auto"/>
        <w:rPr>
          <w:rFonts w:ascii="Amaranth" w:eastAsia="Amaranth" w:hAnsi="Amaranth" w:cs="Amaranth"/>
          <w:i/>
          <w:color w:val="000000"/>
          <w:sz w:val="24"/>
          <w:szCs w:val="24"/>
          <w:highlight w:val="white"/>
        </w:rPr>
      </w:pPr>
      <w:r>
        <w:rPr>
          <w:rFonts w:ascii="Amaranth" w:eastAsia="Amaranth" w:hAnsi="Amaranth" w:cs="Amaranth"/>
          <w:i/>
          <w:color w:val="000000"/>
          <w:sz w:val="24"/>
          <w:szCs w:val="24"/>
          <w:highlight w:val="white"/>
        </w:rPr>
        <w:t>All teachers receive 20 hours of continual professional development in licensing</w:t>
      </w:r>
      <w:r>
        <w:rPr>
          <w:rFonts w:ascii="Amaranth" w:eastAsia="Amaranth" w:hAnsi="Amaranth" w:cs="Amaranth"/>
          <w:i/>
          <w:color w:val="000000"/>
          <w:sz w:val="24"/>
          <w:szCs w:val="24"/>
          <w:highlight w:val="white"/>
        </w:rPr>
        <w:t xml:space="preserve"> rules, trauma, behavior, HighScope, and early childhood developmental training.</w:t>
      </w:r>
    </w:p>
    <w:p w14:paraId="3854E20E" w14:textId="77777777" w:rsidR="00246150" w:rsidRDefault="00C44B7B">
      <w:pPr>
        <w:numPr>
          <w:ilvl w:val="0"/>
          <w:numId w:val="11"/>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All staff members maintain certification in first aid along with infant/child and adult CPR. Annual training in the areas of infant safe sleep, prevention of shaken baby syndr</w:t>
      </w:r>
      <w:r>
        <w:rPr>
          <w:rFonts w:ascii="Amaranth" w:eastAsia="Amaranth" w:hAnsi="Amaranth" w:cs="Amaranth"/>
          <w:color w:val="000000"/>
          <w:sz w:val="24"/>
          <w:szCs w:val="24"/>
          <w:highlight w:val="white"/>
        </w:rPr>
        <w:t>ome, medication administration, child abuse and neglect mandated reporting, and blood borne pathogens as well as continuous reviews of all our health and safety policies.</w:t>
      </w:r>
    </w:p>
    <w:p w14:paraId="2B7100F0" w14:textId="77777777" w:rsidR="00246150" w:rsidRDefault="00C44B7B">
      <w:pPr>
        <w:numPr>
          <w:ilvl w:val="0"/>
          <w:numId w:val="11"/>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Garden of Dreams Administrative staff are members of the National Association for the</w:t>
      </w:r>
      <w:r>
        <w:rPr>
          <w:rFonts w:ascii="Amaranth" w:eastAsia="Amaranth" w:hAnsi="Amaranth" w:cs="Amaranth"/>
          <w:color w:val="000000"/>
          <w:sz w:val="24"/>
          <w:szCs w:val="24"/>
          <w:highlight w:val="white"/>
        </w:rPr>
        <w:t xml:space="preserve"> Education of Young Children (NAEYC), the Michigan Association for the Education of Young Children (MIAEYC), Battle Creek Great Start Collaborative, the High Scope Membership Association and Battle Creek Shared Service Alliance (BCSSA). Each organization o</w:t>
      </w:r>
      <w:r>
        <w:rPr>
          <w:rFonts w:ascii="Amaranth" w:eastAsia="Amaranth" w:hAnsi="Amaranth" w:cs="Amaranth"/>
          <w:color w:val="000000"/>
          <w:sz w:val="24"/>
          <w:szCs w:val="24"/>
          <w:highlight w:val="white"/>
        </w:rPr>
        <w:t>ffers a variety of informational articles in early childhood development along with a variety of in-service training programs and workshops for our staff</w:t>
      </w:r>
    </w:p>
    <w:p w14:paraId="293DC677" w14:textId="77777777" w:rsidR="00246150" w:rsidRDefault="00246150">
      <w:pPr>
        <w:spacing w:before="0" w:line="240" w:lineRule="auto"/>
        <w:rPr>
          <w:rFonts w:ascii="Amaranth" w:eastAsia="Amaranth" w:hAnsi="Amaranth" w:cs="Amaranth"/>
          <w:color w:val="000000"/>
          <w:sz w:val="24"/>
          <w:szCs w:val="24"/>
          <w:highlight w:val="white"/>
        </w:rPr>
      </w:pPr>
    </w:p>
    <w:p w14:paraId="41F37D73" w14:textId="77777777" w:rsidR="00246150" w:rsidRDefault="00C44B7B">
      <w:pPr>
        <w:spacing w:before="0" w:line="240" w:lineRule="auto"/>
        <w:jc w:val="center"/>
        <w:rPr>
          <w:rFonts w:ascii="Amaranth" w:eastAsia="Amaranth" w:hAnsi="Amaranth" w:cs="Amaranth"/>
          <w:b/>
          <w:color w:val="000000"/>
          <w:sz w:val="24"/>
          <w:szCs w:val="24"/>
          <w:highlight w:val="white"/>
        </w:rPr>
      </w:pPr>
      <w:r>
        <w:rPr>
          <w:rFonts w:ascii="Amaranth" w:eastAsia="Amaranth" w:hAnsi="Amaranth" w:cs="Amaranth"/>
          <w:b/>
          <w:color w:val="000000"/>
          <w:sz w:val="24"/>
          <w:szCs w:val="24"/>
          <w:highlight w:val="white"/>
        </w:rPr>
        <w:t>Collaborative Partners</w:t>
      </w:r>
    </w:p>
    <w:p w14:paraId="352083CA" w14:textId="77777777" w:rsidR="00246150" w:rsidRDefault="00C44B7B">
      <w:pPr>
        <w:spacing w:line="240" w:lineRule="auto"/>
        <w:rPr>
          <w:rFonts w:ascii="Amaranth" w:eastAsia="Amaranth" w:hAnsi="Amaranth" w:cs="Amaranth"/>
          <w:sz w:val="28"/>
          <w:szCs w:val="28"/>
        </w:rPr>
      </w:pPr>
      <w:r>
        <w:rPr>
          <w:rFonts w:ascii="Amaranth" w:eastAsia="Amaranth" w:hAnsi="Amaranth" w:cs="Amaranth"/>
          <w:i/>
          <w:noProof/>
          <w:sz w:val="36"/>
          <w:szCs w:val="36"/>
        </w:rPr>
        <w:drawing>
          <wp:inline distT="114300" distB="114300" distL="114300" distR="114300" wp14:anchorId="107811FA" wp14:editId="69565D10">
            <wp:extent cx="1119783" cy="447913"/>
            <wp:effectExtent l="0" t="0" r="0" b="0"/>
            <wp:docPr id="80" name="image7.jpg" descr="National Association For The Education Of Young Children Child ..."/>
            <wp:cNvGraphicFramePr/>
            <a:graphic xmlns:a="http://schemas.openxmlformats.org/drawingml/2006/main">
              <a:graphicData uri="http://schemas.openxmlformats.org/drawingml/2006/picture">
                <pic:pic xmlns:pic="http://schemas.openxmlformats.org/drawingml/2006/picture">
                  <pic:nvPicPr>
                    <pic:cNvPr id="0" name="image7.jpg" descr="National Association For The Education Of Young Children Child ..."/>
                    <pic:cNvPicPr preferRelativeResize="0"/>
                  </pic:nvPicPr>
                  <pic:blipFill>
                    <a:blip r:embed="rId11"/>
                    <a:srcRect/>
                    <a:stretch>
                      <a:fillRect/>
                    </a:stretch>
                  </pic:blipFill>
                  <pic:spPr>
                    <a:xfrm>
                      <a:off x="0" y="0"/>
                      <a:ext cx="1119783" cy="447913"/>
                    </a:xfrm>
                    <a:prstGeom prst="rect">
                      <a:avLst/>
                    </a:prstGeom>
                    <a:ln/>
                  </pic:spPr>
                </pic:pic>
              </a:graphicData>
            </a:graphic>
          </wp:inline>
        </w:drawing>
      </w:r>
      <w:r>
        <w:rPr>
          <w:rFonts w:ascii="Amaranth" w:eastAsia="Amaranth" w:hAnsi="Amaranth" w:cs="Amaranth"/>
          <w:sz w:val="36"/>
          <w:szCs w:val="36"/>
        </w:rPr>
        <w:t xml:space="preserve">       </w:t>
      </w:r>
      <w:r>
        <w:rPr>
          <w:rFonts w:ascii="Amaranth" w:eastAsia="Amaranth" w:hAnsi="Amaranth" w:cs="Amaranth"/>
          <w:sz w:val="28"/>
          <w:szCs w:val="28"/>
        </w:rPr>
        <w:t xml:space="preserve">  </w:t>
      </w:r>
      <w:r>
        <w:rPr>
          <w:rFonts w:ascii="Amaranth" w:eastAsia="Amaranth" w:hAnsi="Amaranth" w:cs="Amaranth"/>
          <w:noProof/>
          <w:sz w:val="28"/>
          <w:szCs w:val="28"/>
        </w:rPr>
        <w:drawing>
          <wp:inline distT="114300" distB="114300" distL="114300" distR="114300" wp14:anchorId="313D2653" wp14:editId="11F40D21">
            <wp:extent cx="1343323" cy="422429"/>
            <wp:effectExtent l="0" t="0" r="0" b="0"/>
            <wp:docPr id="79" name="image8.png" descr="Image result for highscope logo"/>
            <wp:cNvGraphicFramePr/>
            <a:graphic xmlns:a="http://schemas.openxmlformats.org/drawingml/2006/main">
              <a:graphicData uri="http://schemas.openxmlformats.org/drawingml/2006/picture">
                <pic:pic xmlns:pic="http://schemas.openxmlformats.org/drawingml/2006/picture">
                  <pic:nvPicPr>
                    <pic:cNvPr id="0" name="image8.png" descr="Image result for highscope logo"/>
                    <pic:cNvPicPr preferRelativeResize="0"/>
                  </pic:nvPicPr>
                  <pic:blipFill>
                    <a:blip r:embed="rId12"/>
                    <a:srcRect t="31427" b="25714"/>
                    <a:stretch>
                      <a:fillRect/>
                    </a:stretch>
                  </pic:blipFill>
                  <pic:spPr>
                    <a:xfrm>
                      <a:off x="0" y="0"/>
                      <a:ext cx="1343323" cy="422429"/>
                    </a:xfrm>
                    <a:prstGeom prst="rect">
                      <a:avLst/>
                    </a:prstGeom>
                    <a:ln/>
                  </pic:spPr>
                </pic:pic>
              </a:graphicData>
            </a:graphic>
          </wp:inline>
        </w:drawing>
      </w:r>
      <w:r>
        <w:rPr>
          <w:rFonts w:ascii="Amaranth" w:eastAsia="Amaranth" w:hAnsi="Amaranth" w:cs="Amaranth"/>
          <w:sz w:val="28"/>
          <w:szCs w:val="28"/>
        </w:rPr>
        <w:t xml:space="preserve"> </w:t>
      </w:r>
      <w:r>
        <w:rPr>
          <w:rFonts w:ascii="Amaranth" w:eastAsia="Amaranth" w:hAnsi="Amaranth" w:cs="Amaranth"/>
          <w:noProof/>
        </w:rPr>
        <w:drawing>
          <wp:inline distT="114300" distB="114300" distL="114300" distR="114300" wp14:anchorId="5AA86FB2" wp14:editId="0AD1EF29">
            <wp:extent cx="938808" cy="542925"/>
            <wp:effectExtent l="0" t="0" r="0" b="0"/>
            <wp:docPr id="81" name="image10.png" descr="Image result for logo for mi DHHS"/>
            <wp:cNvGraphicFramePr/>
            <a:graphic xmlns:a="http://schemas.openxmlformats.org/drawingml/2006/main">
              <a:graphicData uri="http://schemas.openxmlformats.org/drawingml/2006/picture">
                <pic:pic xmlns:pic="http://schemas.openxmlformats.org/drawingml/2006/picture">
                  <pic:nvPicPr>
                    <pic:cNvPr id="0" name="image10.png" descr="Image result for logo for mi DHHS"/>
                    <pic:cNvPicPr preferRelativeResize="0"/>
                  </pic:nvPicPr>
                  <pic:blipFill>
                    <a:blip r:embed="rId13"/>
                    <a:srcRect t="25000" b="16666"/>
                    <a:stretch>
                      <a:fillRect/>
                    </a:stretch>
                  </pic:blipFill>
                  <pic:spPr>
                    <a:xfrm>
                      <a:off x="0" y="0"/>
                      <a:ext cx="938808" cy="542925"/>
                    </a:xfrm>
                    <a:prstGeom prst="rect">
                      <a:avLst/>
                    </a:prstGeom>
                    <a:ln/>
                  </pic:spPr>
                </pic:pic>
              </a:graphicData>
            </a:graphic>
          </wp:inline>
        </w:drawing>
      </w:r>
      <w:r>
        <w:rPr>
          <w:rFonts w:ascii="Amaranth" w:eastAsia="Amaranth" w:hAnsi="Amaranth" w:cs="Amaranth"/>
          <w:sz w:val="28"/>
          <w:szCs w:val="28"/>
        </w:rPr>
        <w:t xml:space="preserve"> </w:t>
      </w:r>
      <w:r>
        <w:rPr>
          <w:rFonts w:ascii="Amaranth" w:eastAsia="Amaranth" w:hAnsi="Amaranth" w:cs="Amaranth"/>
          <w:noProof/>
          <w:sz w:val="36"/>
          <w:szCs w:val="36"/>
        </w:rPr>
        <w:drawing>
          <wp:inline distT="114300" distB="114300" distL="114300" distR="114300" wp14:anchorId="32D0B629" wp14:editId="0BE91A90">
            <wp:extent cx="1128713" cy="541164"/>
            <wp:effectExtent l="0" t="0" r="0" b="0"/>
            <wp:docPr id="83" name="image6.jpg" descr="HighScope - Home | Facebook"/>
            <wp:cNvGraphicFramePr/>
            <a:graphic xmlns:a="http://schemas.openxmlformats.org/drawingml/2006/main">
              <a:graphicData uri="http://schemas.openxmlformats.org/drawingml/2006/picture">
                <pic:pic xmlns:pic="http://schemas.openxmlformats.org/drawingml/2006/picture">
                  <pic:nvPicPr>
                    <pic:cNvPr id="0" name="image6.jpg" descr="HighScope - Home | Facebook"/>
                    <pic:cNvPicPr preferRelativeResize="0"/>
                  </pic:nvPicPr>
                  <pic:blipFill>
                    <a:blip r:embed="rId14"/>
                    <a:srcRect t="8182" r="-4596" b="17000"/>
                    <a:stretch>
                      <a:fillRect/>
                    </a:stretch>
                  </pic:blipFill>
                  <pic:spPr>
                    <a:xfrm>
                      <a:off x="0" y="0"/>
                      <a:ext cx="1128713" cy="541164"/>
                    </a:xfrm>
                    <a:prstGeom prst="rect">
                      <a:avLst/>
                    </a:prstGeom>
                    <a:ln/>
                  </pic:spPr>
                </pic:pic>
              </a:graphicData>
            </a:graphic>
          </wp:inline>
        </w:drawing>
      </w:r>
      <w:r>
        <w:rPr>
          <w:rFonts w:ascii="Amaranth" w:eastAsia="Amaranth" w:hAnsi="Amaranth" w:cs="Amaranth"/>
          <w:sz w:val="28"/>
          <w:szCs w:val="28"/>
        </w:rPr>
        <w:t xml:space="preserve">   </w:t>
      </w:r>
      <w:r>
        <w:rPr>
          <w:rFonts w:ascii="Amaranth" w:eastAsia="Amaranth" w:hAnsi="Amaranth" w:cs="Amaranth"/>
          <w:noProof/>
          <w:sz w:val="28"/>
          <w:szCs w:val="28"/>
        </w:rPr>
        <w:drawing>
          <wp:inline distT="114300" distB="114300" distL="114300" distR="114300" wp14:anchorId="08ACCDB9" wp14:editId="685CE9A7">
            <wp:extent cx="540990" cy="491053"/>
            <wp:effectExtent l="0" t="0" r="0" b="0"/>
            <wp:docPr id="86" name="image19.jpg" descr="BCSSA | child care centers | Battle Creek Shared Services Alliance"/>
            <wp:cNvGraphicFramePr/>
            <a:graphic xmlns:a="http://schemas.openxmlformats.org/drawingml/2006/main">
              <a:graphicData uri="http://schemas.openxmlformats.org/drawingml/2006/picture">
                <pic:pic xmlns:pic="http://schemas.openxmlformats.org/drawingml/2006/picture">
                  <pic:nvPicPr>
                    <pic:cNvPr id="0" name="image19.jpg" descr="BCSSA | child care centers | Battle Creek Shared Services Alliance"/>
                    <pic:cNvPicPr preferRelativeResize="0"/>
                  </pic:nvPicPr>
                  <pic:blipFill>
                    <a:blip r:embed="rId15"/>
                    <a:srcRect/>
                    <a:stretch>
                      <a:fillRect/>
                    </a:stretch>
                  </pic:blipFill>
                  <pic:spPr>
                    <a:xfrm>
                      <a:off x="0" y="0"/>
                      <a:ext cx="540990" cy="491053"/>
                    </a:xfrm>
                    <a:prstGeom prst="rect">
                      <a:avLst/>
                    </a:prstGeom>
                    <a:ln/>
                  </pic:spPr>
                </pic:pic>
              </a:graphicData>
            </a:graphic>
          </wp:inline>
        </w:drawing>
      </w:r>
      <w:r>
        <w:rPr>
          <w:rFonts w:ascii="Amaranth" w:eastAsia="Amaranth" w:hAnsi="Amaranth" w:cs="Amaranth"/>
          <w:sz w:val="28"/>
          <w:szCs w:val="28"/>
        </w:rPr>
        <w:t xml:space="preserve">  </w:t>
      </w:r>
      <w:r>
        <w:rPr>
          <w:rFonts w:ascii="Amaranth" w:eastAsia="Amaranth" w:hAnsi="Amaranth" w:cs="Amaranth"/>
          <w:noProof/>
          <w:sz w:val="28"/>
          <w:szCs w:val="28"/>
        </w:rPr>
        <w:drawing>
          <wp:inline distT="114300" distB="114300" distL="114300" distR="114300" wp14:anchorId="4F7C9564" wp14:editId="797C027A">
            <wp:extent cx="1595944" cy="500063"/>
            <wp:effectExtent l="0" t="0" r="0" b="0"/>
            <wp:docPr id="84" name="image15.png" descr="HighScope Active Learning | Little Huskies | Michigan ..."/>
            <wp:cNvGraphicFramePr/>
            <a:graphic xmlns:a="http://schemas.openxmlformats.org/drawingml/2006/main">
              <a:graphicData uri="http://schemas.openxmlformats.org/drawingml/2006/picture">
                <pic:pic xmlns:pic="http://schemas.openxmlformats.org/drawingml/2006/picture">
                  <pic:nvPicPr>
                    <pic:cNvPr id="0" name="image15.png" descr="HighScope Active Learning | Little Huskies | Michigan ..."/>
                    <pic:cNvPicPr preferRelativeResize="0"/>
                  </pic:nvPicPr>
                  <pic:blipFill>
                    <a:blip r:embed="rId16"/>
                    <a:srcRect/>
                    <a:stretch>
                      <a:fillRect/>
                    </a:stretch>
                  </pic:blipFill>
                  <pic:spPr>
                    <a:xfrm>
                      <a:off x="0" y="0"/>
                      <a:ext cx="1595944" cy="500063"/>
                    </a:xfrm>
                    <a:prstGeom prst="rect">
                      <a:avLst/>
                    </a:prstGeom>
                    <a:ln/>
                  </pic:spPr>
                </pic:pic>
              </a:graphicData>
            </a:graphic>
          </wp:inline>
        </w:drawing>
      </w:r>
    </w:p>
    <w:p w14:paraId="3B6C9C26" w14:textId="77777777" w:rsidR="00246150" w:rsidRDefault="00246150">
      <w:pPr>
        <w:pBdr>
          <w:top w:val="nil"/>
          <w:left w:val="nil"/>
          <w:bottom w:val="nil"/>
          <w:right w:val="nil"/>
          <w:between w:val="nil"/>
        </w:pBdr>
        <w:spacing w:before="0" w:line="240" w:lineRule="auto"/>
        <w:rPr>
          <w:rFonts w:ascii="Amaranth" w:eastAsia="Amaranth" w:hAnsi="Amaranth" w:cs="Amaranth"/>
        </w:rPr>
      </w:pPr>
    </w:p>
    <w:p w14:paraId="50AF2762" w14:textId="77777777" w:rsidR="00246150" w:rsidRDefault="00246150">
      <w:pPr>
        <w:pBdr>
          <w:top w:val="nil"/>
          <w:left w:val="nil"/>
          <w:bottom w:val="nil"/>
          <w:right w:val="nil"/>
          <w:between w:val="nil"/>
        </w:pBdr>
        <w:spacing w:before="0" w:line="240" w:lineRule="auto"/>
        <w:rPr>
          <w:rFonts w:ascii="Amaranth" w:eastAsia="Amaranth" w:hAnsi="Amaranth" w:cs="Amaranth"/>
        </w:rPr>
      </w:pPr>
    </w:p>
    <w:p w14:paraId="6A86C2AD"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rPr>
      </w:pPr>
      <w:r>
        <w:rPr>
          <w:rFonts w:ascii="Amaranth" w:eastAsia="Amaranth" w:hAnsi="Amaranth" w:cs="Amaranth"/>
          <w:color w:val="000000"/>
        </w:rPr>
        <w:t xml:space="preserve">For more information about child care licensing from the state of Michigan, visit: </w:t>
      </w:r>
      <w:hyperlink r:id="rId17">
        <w:r>
          <w:rPr>
            <w:rFonts w:ascii="Amaranth" w:eastAsia="Amaranth" w:hAnsi="Amaranth" w:cs="Amaranth"/>
            <w:b/>
            <w:color w:val="1155CC"/>
            <w:sz w:val="24"/>
            <w:szCs w:val="24"/>
            <w:u w:val="single"/>
          </w:rPr>
          <w:t>www.michigan.gov/michildcare</w:t>
        </w:r>
      </w:hyperlink>
      <w:r>
        <w:rPr>
          <w:rFonts w:ascii="Amaranth" w:eastAsia="Amaranth" w:hAnsi="Amaranth" w:cs="Amaranth"/>
          <w:sz w:val="28"/>
          <w:szCs w:val="28"/>
        </w:rPr>
        <w:t xml:space="preserve">                  </w:t>
      </w:r>
    </w:p>
    <w:p w14:paraId="4EE74C26"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rPr>
      </w:pPr>
    </w:p>
    <w:p w14:paraId="1A613DD3"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rPr>
      </w:pPr>
    </w:p>
    <w:p w14:paraId="1F8D9056"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rPr>
      </w:pPr>
    </w:p>
    <w:p w14:paraId="14E6EE10"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rPr>
      </w:pPr>
    </w:p>
    <w:p w14:paraId="7A47A5D7"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rPr>
      </w:pPr>
    </w:p>
    <w:p w14:paraId="29B214A1"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rPr>
      </w:pPr>
    </w:p>
    <w:p w14:paraId="2FCE3124"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rPr>
      </w:pPr>
    </w:p>
    <w:p w14:paraId="144004F4"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rPr>
      </w:pPr>
    </w:p>
    <w:p w14:paraId="770AB411"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rPr>
      </w:pPr>
    </w:p>
    <w:p w14:paraId="70AAEF8D"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rPr>
      </w:pPr>
    </w:p>
    <w:p w14:paraId="68B4EC55"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rPr>
      </w:pPr>
    </w:p>
    <w:p w14:paraId="7FDB594F" w14:textId="77777777" w:rsidR="00246150" w:rsidRDefault="00C44B7B">
      <w:pPr>
        <w:pStyle w:val="Heading2"/>
        <w:rPr>
          <w:highlight w:val="white"/>
        </w:rPr>
      </w:pPr>
      <w:bookmarkStart w:id="5" w:name="_heading=h.2et92p0" w:colFirst="0" w:colLast="0"/>
      <w:bookmarkEnd w:id="5"/>
      <w:r>
        <w:rPr>
          <w:highlight w:val="white"/>
        </w:rPr>
        <w:t>Our Programs</w:t>
      </w:r>
    </w:p>
    <w:p w14:paraId="1CFE2323"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5C96BDDF" w14:textId="77777777" w:rsidR="00246150" w:rsidRDefault="00C44B7B">
      <w:pPr>
        <w:numPr>
          <w:ilvl w:val="0"/>
          <w:numId w:val="29"/>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Infant Program</w:t>
      </w:r>
      <w:r>
        <w:rPr>
          <w:rFonts w:ascii="Amaranth" w:eastAsia="Amaranth" w:hAnsi="Amaranth" w:cs="Amaranth"/>
          <w:color w:val="000000"/>
          <w:sz w:val="24"/>
          <w:szCs w:val="24"/>
          <w:highlight w:val="white"/>
        </w:rPr>
        <w:t xml:space="preserve"> (Ages 6 weeks to 12 mo, Ratio: 4:1) our infant room serves eight children in a loving, stable and attentive environment. Our infant curriculum is focused on soc</w:t>
      </w:r>
      <w:r>
        <w:rPr>
          <w:rFonts w:ascii="Amaranth" w:eastAsia="Amaranth" w:hAnsi="Amaranth" w:cs="Amaranth"/>
          <w:color w:val="000000"/>
          <w:sz w:val="24"/>
          <w:szCs w:val="24"/>
          <w:highlight w:val="white"/>
        </w:rPr>
        <w:t xml:space="preserve">ial &amp; emotional connections and physical development. </w:t>
      </w:r>
      <w:r>
        <w:rPr>
          <w:rFonts w:ascii="Amaranth" w:eastAsia="Amaranth" w:hAnsi="Amaranth" w:cs="Amaranth"/>
          <w:color w:val="000000"/>
          <w:sz w:val="24"/>
          <w:szCs w:val="24"/>
          <w:highlight w:val="white"/>
        </w:rPr>
        <w:t>Each parent will receive an individualize</w:t>
      </w:r>
      <w:r>
        <w:rPr>
          <w:rFonts w:ascii="Amaranth" w:eastAsia="Amaranth" w:hAnsi="Amaranth" w:cs="Amaranth"/>
          <w:color w:val="000000"/>
          <w:sz w:val="24"/>
          <w:szCs w:val="24"/>
          <w:highlight w:val="white"/>
        </w:rPr>
        <w:t xml:space="preserve">d report daily regarding food intake, diaper </w:t>
      </w:r>
      <w:r>
        <w:rPr>
          <w:rFonts w:ascii="Amaranth" w:eastAsia="Amaranth" w:hAnsi="Amaranth" w:cs="Amaranth"/>
          <w:color w:val="000000"/>
          <w:sz w:val="24"/>
          <w:szCs w:val="24"/>
          <w:highlight w:val="white"/>
        </w:rPr>
        <w:t>changes</w:t>
      </w:r>
      <w:r>
        <w:rPr>
          <w:rFonts w:ascii="Amaranth" w:eastAsia="Amaranth" w:hAnsi="Amaranth" w:cs="Amaranth"/>
          <w:color w:val="000000"/>
          <w:sz w:val="24"/>
          <w:szCs w:val="24"/>
          <w:highlight w:val="white"/>
        </w:rPr>
        <w:t xml:space="preserve"> and classroom activities. Families provide food and diapers.</w:t>
      </w:r>
    </w:p>
    <w:p w14:paraId="1DFEEAC8" w14:textId="77777777" w:rsidR="00246150" w:rsidRDefault="00C44B7B">
      <w:pPr>
        <w:numPr>
          <w:ilvl w:val="0"/>
          <w:numId w:val="29"/>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rPr>
        <w:t>Waddler Program</w:t>
      </w:r>
      <w:r>
        <w:rPr>
          <w:rFonts w:ascii="Amaranth" w:eastAsia="Amaranth" w:hAnsi="Amaranth" w:cs="Amaranth"/>
          <w:color w:val="000000"/>
          <w:sz w:val="24"/>
          <w:szCs w:val="24"/>
        </w:rPr>
        <w:t xml:space="preserve"> (12 to 20 mo, Ratio 4:1) Our Waddler Room serves eight children.  Young toddlers are rapidly developing language, fine motor,  large motor, and social skills.  The Waddler Room curriculum supports this fun and rapid developmental time for your child. </w:t>
      </w:r>
      <w:r>
        <w:rPr>
          <w:rFonts w:ascii="Amaranth" w:eastAsia="Amaranth" w:hAnsi="Amaranth" w:cs="Amaranth"/>
          <w:color w:val="000000"/>
          <w:sz w:val="24"/>
          <w:szCs w:val="24"/>
          <w:highlight w:val="white"/>
        </w:rPr>
        <w:t>Each</w:t>
      </w:r>
      <w:r>
        <w:rPr>
          <w:rFonts w:ascii="Amaranth" w:eastAsia="Amaranth" w:hAnsi="Amaranth" w:cs="Amaranth"/>
          <w:color w:val="000000"/>
          <w:sz w:val="24"/>
          <w:szCs w:val="24"/>
          <w:highlight w:val="white"/>
        </w:rPr>
        <w:t xml:space="preserve"> parent will receive an individualized report daily regarding food intake, diaper changes and classroom activities. Families provide diapers.</w:t>
      </w:r>
    </w:p>
    <w:p w14:paraId="5781BB2B" w14:textId="77777777" w:rsidR="00246150" w:rsidRDefault="00C44B7B">
      <w:pPr>
        <w:numPr>
          <w:ilvl w:val="0"/>
          <w:numId w:val="29"/>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 xml:space="preserve">Toddler Program </w:t>
      </w:r>
      <w:r>
        <w:rPr>
          <w:rFonts w:ascii="Amaranth" w:eastAsia="Amaranth" w:hAnsi="Amaranth" w:cs="Amaranth"/>
          <w:color w:val="000000"/>
          <w:sz w:val="24"/>
          <w:szCs w:val="24"/>
          <w:highlight w:val="white"/>
        </w:rPr>
        <w:t>(2</w:t>
      </w:r>
      <w:r>
        <w:rPr>
          <w:rFonts w:ascii="Amaranth" w:eastAsia="Amaranth" w:hAnsi="Amaranth" w:cs="Amaranth"/>
          <w:color w:val="000000"/>
          <w:sz w:val="24"/>
          <w:szCs w:val="24"/>
          <w:highlight w:val="white"/>
        </w:rPr>
        <w:t>0</w:t>
      </w:r>
      <w:r>
        <w:rPr>
          <w:rFonts w:ascii="Amaranth" w:eastAsia="Amaranth" w:hAnsi="Amaranth" w:cs="Amaranth"/>
          <w:color w:val="000000"/>
          <w:sz w:val="24"/>
          <w:szCs w:val="24"/>
          <w:highlight w:val="white"/>
        </w:rPr>
        <w:t>-3</w:t>
      </w:r>
      <w:r>
        <w:rPr>
          <w:rFonts w:ascii="Amaranth" w:eastAsia="Amaranth" w:hAnsi="Amaranth" w:cs="Amaranth"/>
          <w:color w:val="000000"/>
          <w:sz w:val="24"/>
          <w:szCs w:val="24"/>
          <w:highlight w:val="white"/>
        </w:rPr>
        <w:t>0</w:t>
      </w:r>
      <w:r>
        <w:rPr>
          <w:rFonts w:ascii="Amaranth" w:eastAsia="Amaranth" w:hAnsi="Amaranth" w:cs="Amaranth"/>
          <w:color w:val="000000"/>
          <w:sz w:val="24"/>
          <w:szCs w:val="24"/>
          <w:highlight w:val="white"/>
        </w:rPr>
        <w:t xml:space="preserve"> mo, Ratio 4:1) Our Toddler Room serves 12 children with three teachers. Each teacher is res</w:t>
      </w:r>
      <w:r>
        <w:rPr>
          <w:rFonts w:ascii="Amaranth" w:eastAsia="Amaranth" w:hAnsi="Amaranth" w:cs="Amaranth"/>
          <w:color w:val="000000"/>
          <w:sz w:val="24"/>
          <w:szCs w:val="24"/>
          <w:highlight w:val="white"/>
        </w:rPr>
        <w:t>ponsible for a group of four children. This is an exciting space designed for toddlers to discover their world through hands-on-activities, stories, songs and games. At this</w:t>
      </w:r>
      <w:r>
        <w:rPr>
          <w:rFonts w:ascii="Amaranth" w:eastAsia="Amaranth" w:hAnsi="Amaranth" w:cs="Amaranth"/>
          <w:color w:val="000000"/>
          <w:sz w:val="24"/>
          <w:szCs w:val="24"/>
          <w:highlight w:val="white"/>
        </w:rPr>
        <w:t xml:space="preserve"> </w:t>
      </w:r>
      <w:r>
        <w:rPr>
          <w:rFonts w:ascii="Amaranth" w:eastAsia="Amaranth" w:hAnsi="Amaranth" w:cs="Amaranth"/>
          <w:color w:val="000000"/>
          <w:sz w:val="24"/>
          <w:szCs w:val="24"/>
          <w:highlight w:val="white"/>
        </w:rPr>
        <w:t>age children begin to form friendships, express strong preferences for types of pl</w:t>
      </w:r>
      <w:r>
        <w:rPr>
          <w:rFonts w:ascii="Amaranth" w:eastAsia="Amaranth" w:hAnsi="Amaranth" w:cs="Amaranth"/>
          <w:color w:val="000000"/>
          <w:sz w:val="24"/>
          <w:szCs w:val="24"/>
          <w:highlight w:val="white"/>
        </w:rPr>
        <w:t xml:space="preserve">ay and become more and more imaginative.  Our teachers allow opportunities for student choice, using the High Scope curriculum, and they build relationships of trust and enjoyment with their peers and teachers. </w:t>
      </w:r>
      <w:r>
        <w:rPr>
          <w:rFonts w:ascii="Amaranth" w:eastAsia="Amaranth" w:hAnsi="Amaranth" w:cs="Amaranth"/>
          <w:color w:val="000000"/>
          <w:sz w:val="24"/>
          <w:szCs w:val="24"/>
          <w:highlight w:val="white"/>
        </w:rPr>
        <w:t>Each parent will receive an individualized re</w:t>
      </w:r>
      <w:r>
        <w:rPr>
          <w:rFonts w:ascii="Amaranth" w:eastAsia="Amaranth" w:hAnsi="Amaranth" w:cs="Amaranth"/>
          <w:color w:val="000000"/>
          <w:sz w:val="24"/>
          <w:szCs w:val="24"/>
          <w:highlight w:val="white"/>
        </w:rPr>
        <w:t>port daily regarding food intake, diaper changes and classroom activities. Families provide diapers.</w:t>
      </w:r>
    </w:p>
    <w:p w14:paraId="26F64986" w14:textId="77777777" w:rsidR="00246150" w:rsidRDefault="00C44B7B">
      <w:pPr>
        <w:numPr>
          <w:ilvl w:val="0"/>
          <w:numId w:val="29"/>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 xml:space="preserve">Navigators Room </w:t>
      </w:r>
      <w:r>
        <w:rPr>
          <w:rFonts w:ascii="Amaranth" w:eastAsia="Amaranth" w:hAnsi="Amaranth" w:cs="Amaranth"/>
          <w:color w:val="000000"/>
          <w:sz w:val="24"/>
          <w:szCs w:val="24"/>
          <w:highlight w:val="white"/>
        </w:rPr>
        <w:t>(30-45 months, Ratio 8:1) Our Navigator Room serves twelve children. Navigators can try out new ideas in this environment and can express t</w:t>
      </w:r>
      <w:r>
        <w:rPr>
          <w:rFonts w:ascii="Amaranth" w:eastAsia="Amaranth" w:hAnsi="Amaranth" w:cs="Amaranth"/>
          <w:color w:val="000000"/>
          <w:sz w:val="24"/>
          <w:szCs w:val="24"/>
          <w:highlight w:val="white"/>
        </w:rPr>
        <w:t xml:space="preserve">houghts and act independently.  This requires confidence and familiarity with </w:t>
      </w:r>
      <w:r>
        <w:rPr>
          <w:rFonts w:ascii="Amaranth" w:eastAsia="Amaranth" w:hAnsi="Amaranth" w:cs="Amaranth"/>
          <w:color w:val="000000"/>
          <w:sz w:val="24"/>
          <w:szCs w:val="24"/>
          <w:highlight w:val="white"/>
        </w:rPr>
        <w:t>those</w:t>
      </w:r>
      <w:r>
        <w:rPr>
          <w:rFonts w:ascii="Amaranth" w:eastAsia="Amaranth" w:hAnsi="Amaranth" w:cs="Amaranth"/>
          <w:color w:val="000000"/>
          <w:sz w:val="24"/>
          <w:szCs w:val="24"/>
          <w:highlight w:val="white"/>
        </w:rPr>
        <w:t xml:space="preserve"> around them as they take risks and learn to communicate with others. They learn how to enter play and resolve conflicts with peers.</w:t>
      </w:r>
    </w:p>
    <w:p w14:paraId="516F588B" w14:textId="77777777" w:rsidR="00246150" w:rsidRDefault="00C44B7B">
      <w:pPr>
        <w:numPr>
          <w:ilvl w:val="0"/>
          <w:numId w:val="29"/>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 xml:space="preserve">Discoverers Room </w:t>
      </w:r>
      <w:r>
        <w:rPr>
          <w:rFonts w:ascii="Amaranth" w:eastAsia="Amaranth" w:hAnsi="Amaranth" w:cs="Amaranth"/>
          <w:color w:val="000000"/>
          <w:sz w:val="24"/>
          <w:szCs w:val="24"/>
          <w:highlight w:val="white"/>
        </w:rPr>
        <w:t>(</w:t>
      </w:r>
      <w:r>
        <w:rPr>
          <w:rFonts w:ascii="Amaranth" w:eastAsia="Amaranth" w:hAnsi="Amaranth" w:cs="Amaranth"/>
          <w:color w:val="000000"/>
          <w:sz w:val="24"/>
          <w:szCs w:val="24"/>
          <w:highlight w:val="white"/>
        </w:rPr>
        <w:t>38</w:t>
      </w:r>
      <w:r>
        <w:rPr>
          <w:rFonts w:ascii="Amaranth" w:eastAsia="Amaranth" w:hAnsi="Amaranth" w:cs="Amaranth"/>
          <w:color w:val="000000"/>
          <w:sz w:val="24"/>
          <w:szCs w:val="24"/>
          <w:highlight w:val="white"/>
        </w:rPr>
        <w:t>-58 months, Ratio 10</w:t>
      </w:r>
      <w:r>
        <w:rPr>
          <w:rFonts w:ascii="Amaranth" w:eastAsia="Amaranth" w:hAnsi="Amaranth" w:cs="Amaranth"/>
          <w:color w:val="000000"/>
          <w:sz w:val="24"/>
          <w:szCs w:val="24"/>
          <w:highlight w:val="white"/>
        </w:rPr>
        <w:t>:1) In the Discoverers Room, children are involved in planning their day to promote the development of thinking and reasoning.  This addresses two curriculum components—planning and reflection. Both are thoughtful activities that encourage children to cons</w:t>
      </w:r>
      <w:r>
        <w:rPr>
          <w:rFonts w:ascii="Amaranth" w:eastAsia="Amaranth" w:hAnsi="Amaranth" w:cs="Amaranth"/>
          <w:color w:val="000000"/>
          <w:sz w:val="24"/>
          <w:szCs w:val="24"/>
          <w:highlight w:val="white"/>
        </w:rPr>
        <w:t>ider what they are doing and what they are learning. Discovers are  exposed to a broad range of other academic, social, and artistic competencies.</w:t>
      </w:r>
    </w:p>
    <w:p w14:paraId="37A4B58C" w14:textId="77777777" w:rsidR="00246150" w:rsidRDefault="00C44B7B">
      <w:pPr>
        <w:numPr>
          <w:ilvl w:val="0"/>
          <w:numId w:val="29"/>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 xml:space="preserve">Adventurers and Explorer Rooms </w:t>
      </w:r>
      <w:r>
        <w:rPr>
          <w:rFonts w:ascii="Amaranth" w:eastAsia="Amaranth" w:hAnsi="Amaranth" w:cs="Amaranth"/>
          <w:color w:val="000000"/>
          <w:sz w:val="24"/>
          <w:szCs w:val="24"/>
          <w:highlight w:val="white"/>
        </w:rPr>
        <w:t>(</w:t>
      </w:r>
      <w:r>
        <w:rPr>
          <w:rFonts w:ascii="Amaranth" w:eastAsia="Amaranth" w:hAnsi="Amaranth" w:cs="Amaranth"/>
          <w:color w:val="000000"/>
          <w:sz w:val="24"/>
          <w:szCs w:val="24"/>
          <w:highlight w:val="white"/>
        </w:rPr>
        <w:t xml:space="preserve"> 4 to 5 years, Ratio 10:1) Children are exposed to higher-level thinking and </w:t>
      </w:r>
      <w:r>
        <w:rPr>
          <w:rFonts w:ascii="Amaranth" w:eastAsia="Amaranth" w:hAnsi="Amaranth" w:cs="Amaranth"/>
          <w:color w:val="000000"/>
          <w:sz w:val="24"/>
          <w:szCs w:val="24"/>
          <w:highlight w:val="white"/>
        </w:rPr>
        <w:t>problem-solving skills.  Children are encouraged to reflect, predict, question, and hypothesize.  Children in this room may be enrolled by MDE in GSRP.</w:t>
      </w:r>
    </w:p>
    <w:p w14:paraId="44D588A9" w14:textId="77777777" w:rsidR="00246150" w:rsidRDefault="00C44B7B">
      <w:pPr>
        <w:numPr>
          <w:ilvl w:val="0"/>
          <w:numId w:val="29"/>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Wrap around care</w:t>
      </w:r>
      <w:r>
        <w:rPr>
          <w:rFonts w:ascii="Amaranth" w:eastAsia="Amaranth" w:hAnsi="Amaranth" w:cs="Amaranth"/>
          <w:color w:val="000000"/>
          <w:sz w:val="24"/>
          <w:szCs w:val="24"/>
          <w:highlight w:val="white"/>
        </w:rPr>
        <w:t xml:space="preserve"> (Before &amp; After Pre-K/GSRP care &amp; Friday care) Ratio 12:1</w:t>
      </w:r>
    </w:p>
    <w:p w14:paraId="4EE89C34" w14:textId="77777777" w:rsidR="00246150" w:rsidRDefault="00C44B7B">
      <w:pPr>
        <w:numPr>
          <w:ilvl w:val="0"/>
          <w:numId w:val="29"/>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 xml:space="preserve">Summer camp Program </w:t>
      </w:r>
      <w:r>
        <w:rPr>
          <w:rFonts w:ascii="Amaranth" w:eastAsia="Amaranth" w:hAnsi="Amaranth" w:cs="Amaranth"/>
          <w:color w:val="000000"/>
          <w:sz w:val="24"/>
          <w:szCs w:val="24"/>
          <w:highlight w:val="white"/>
        </w:rPr>
        <w:t xml:space="preserve">(5 to 12 </w:t>
      </w:r>
      <w:r>
        <w:rPr>
          <w:rFonts w:ascii="Amaranth" w:eastAsia="Amaranth" w:hAnsi="Amaranth" w:cs="Amaranth"/>
          <w:color w:val="000000"/>
          <w:sz w:val="24"/>
          <w:szCs w:val="24"/>
          <w:highlight w:val="white"/>
        </w:rPr>
        <w:t>years) Ratio 10:1</w:t>
      </w:r>
    </w:p>
    <w:p w14:paraId="4CBD4471" w14:textId="77777777" w:rsidR="00246150" w:rsidRDefault="00246150">
      <w:pPr>
        <w:pBdr>
          <w:top w:val="nil"/>
          <w:left w:val="nil"/>
          <w:bottom w:val="nil"/>
          <w:right w:val="nil"/>
          <w:between w:val="nil"/>
        </w:pBdr>
        <w:spacing w:before="0" w:line="240" w:lineRule="auto"/>
        <w:ind w:left="720"/>
        <w:rPr>
          <w:rFonts w:ascii="Amaranth" w:eastAsia="Amaranth" w:hAnsi="Amaranth" w:cs="Amaranth"/>
          <w:b/>
          <w:color w:val="000000"/>
          <w:sz w:val="24"/>
          <w:szCs w:val="24"/>
          <w:highlight w:val="white"/>
        </w:rPr>
      </w:pPr>
    </w:p>
    <w:p w14:paraId="13F77CD1" w14:textId="77777777" w:rsidR="00246150" w:rsidRDefault="00246150">
      <w:pPr>
        <w:pBdr>
          <w:top w:val="nil"/>
          <w:left w:val="nil"/>
          <w:bottom w:val="nil"/>
          <w:right w:val="nil"/>
          <w:between w:val="nil"/>
        </w:pBdr>
        <w:spacing w:before="0" w:line="240" w:lineRule="auto"/>
        <w:ind w:left="720"/>
        <w:rPr>
          <w:rFonts w:ascii="Amaranth" w:eastAsia="Amaranth" w:hAnsi="Amaranth" w:cs="Amaranth"/>
          <w:b/>
          <w:color w:val="000000"/>
          <w:sz w:val="24"/>
          <w:szCs w:val="24"/>
          <w:highlight w:val="white"/>
        </w:rPr>
      </w:pPr>
    </w:p>
    <w:p w14:paraId="187C28A2" w14:textId="77777777" w:rsidR="00246150" w:rsidRDefault="00246150">
      <w:pPr>
        <w:pBdr>
          <w:top w:val="nil"/>
          <w:left w:val="nil"/>
          <w:bottom w:val="nil"/>
          <w:right w:val="nil"/>
          <w:between w:val="nil"/>
        </w:pBdr>
        <w:spacing w:before="0" w:line="240" w:lineRule="auto"/>
        <w:ind w:left="720"/>
        <w:rPr>
          <w:rFonts w:ascii="Amaranth" w:eastAsia="Amaranth" w:hAnsi="Amaranth" w:cs="Amaranth"/>
          <w:b/>
          <w:color w:val="000000"/>
          <w:sz w:val="24"/>
          <w:szCs w:val="24"/>
          <w:highlight w:val="white"/>
        </w:rPr>
      </w:pPr>
    </w:p>
    <w:p w14:paraId="6E2F85FF" w14:textId="77777777" w:rsidR="00246150" w:rsidRDefault="00246150">
      <w:pPr>
        <w:pBdr>
          <w:top w:val="nil"/>
          <w:left w:val="nil"/>
          <w:bottom w:val="nil"/>
          <w:right w:val="nil"/>
          <w:between w:val="nil"/>
        </w:pBdr>
        <w:spacing w:before="0" w:line="240" w:lineRule="auto"/>
        <w:ind w:left="720"/>
        <w:rPr>
          <w:rFonts w:ascii="Amaranth" w:eastAsia="Amaranth" w:hAnsi="Amaranth" w:cs="Amaranth"/>
          <w:b/>
          <w:color w:val="000000"/>
          <w:sz w:val="24"/>
          <w:szCs w:val="24"/>
          <w:highlight w:val="white"/>
        </w:rPr>
      </w:pPr>
    </w:p>
    <w:p w14:paraId="30347BDA" w14:textId="77777777" w:rsidR="00246150" w:rsidRDefault="00246150">
      <w:pPr>
        <w:pBdr>
          <w:top w:val="nil"/>
          <w:left w:val="nil"/>
          <w:bottom w:val="nil"/>
          <w:right w:val="nil"/>
          <w:between w:val="nil"/>
        </w:pBdr>
        <w:spacing w:before="0" w:line="240" w:lineRule="auto"/>
        <w:ind w:left="720"/>
        <w:rPr>
          <w:rFonts w:ascii="Amaranth" w:eastAsia="Amaranth" w:hAnsi="Amaranth" w:cs="Amaranth"/>
          <w:b/>
          <w:color w:val="000000"/>
          <w:sz w:val="24"/>
          <w:szCs w:val="24"/>
          <w:highlight w:val="white"/>
        </w:rPr>
      </w:pPr>
    </w:p>
    <w:p w14:paraId="6880298B" w14:textId="77777777" w:rsidR="00246150" w:rsidRDefault="00246150">
      <w:pPr>
        <w:pBdr>
          <w:top w:val="nil"/>
          <w:left w:val="nil"/>
          <w:bottom w:val="nil"/>
          <w:right w:val="nil"/>
          <w:between w:val="nil"/>
        </w:pBdr>
        <w:spacing w:before="0" w:line="240" w:lineRule="auto"/>
        <w:ind w:left="720"/>
        <w:rPr>
          <w:rFonts w:ascii="Amaranth" w:eastAsia="Amaranth" w:hAnsi="Amaranth" w:cs="Amaranth"/>
          <w:b/>
          <w:color w:val="000000"/>
          <w:sz w:val="24"/>
          <w:szCs w:val="24"/>
          <w:highlight w:val="white"/>
        </w:rPr>
      </w:pPr>
    </w:p>
    <w:p w14:paraId="17C6A10D" w14:textId="77777777" w:rsidR="00246150" w:rsidRDefault="00246150">
      <w:pPr>
        <w:pBdr>
          <w:top w:val="nil"/>
          <w:left w:val="nil"/>
          <w:bottom w:val="nil"/>
          <w:right w:val="nil"/>
          <w:between w:val="nil"/>
        </w:pBdr>
        <w:spacing w:before="0" w:line="240" w:lineRule="auto"/>
        <w:ind w:left="720"/>
        <w:rPr>
          <w:rFonts w:ascii="Amaranth" w:eastAsia="Amaranth" w:hAnsi="Amaranth" w:cs="Amaranth"/>
          <w:color w:val="000000"/>
          <w:sz w:val="24"/>
          <w:szCs w:val="24"/>
          <w:highlight w:val="white"/>
        </w:rPr>
      </w:pPr>
    </w:p>
    <w:p w14:paraId="3A1D2440"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0B046B64"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4398A163"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5174266F"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bookmarkStart w:id="6" w:name="_heading=h.tyjcwt" w:colFirst="0" w:colLast="0"/>
      <w:bookmarkEnd w:id="6"/>
      <w:r>
        <w:rPr>
          <w:rFonts w:ascii="PT Sans Narrow" w:eastAsia="PT Sans Narrow" w:hAnsi="PT Sans Narrow" w:cs="PT Sans Narrow"/>
          <w:b/>
          <w:color w:val="000000"/>
          <w:sz w:val="28"/>
          <w:szCs w:val="28"/>
          <w:highlight w:val="white"/>
          <w:u w:val="single"/>
        </w:rPr>
        <w:t>Curriculum:</w:t>
      </w:r>
      <w:r>
        <w:rPr>
          <w:rFonts w:ascii="Amaranth" w:eastAsia="Amaranth" w:hAnsi="Amaranth" w:cs="Amaranth"/>
          <w:b/>
          <w:color w:val="000000"/>
          <w:sz w:val="24"/>
          <w:szCs w:val="24"/>
          <w:highlight w:val="white"/>
        </w:rPr>
        <w:t xml:space="preserve"> </w:t>
      </w:r>
      <w:r>
        <w:rPr>
          <w:rFonts w:ascii="Amaranth" w:eastAsia="Amaranth" w:hAnsi="Amaranth" w:cs="Amaranth"/>
          <w:color w:val="000000"/>
          <w:sz w:val="24"/>
          <w:szCs w:val="24"/>
          <w:highlight w:val="white"/>
        </w:rPr>
        <w:t xml:space="preserve">Garden of Dreams uses the HighScope Curriculum. Research tells us that children construct their understanding of the world from their  active involvement with people, materials and ideas. </w:t>
      </w:r>
      <w:r>
        <w:rPr>
          <w:noProof/>
        </w:rPr>
        <w:drawing>
          <wp:anchor distT="0" distB="0" distL="114300" distR="114300" simplePos="0" relativeHeight="251660288" behindDoc="0" locked="0" layoutInCell="1" hidden="0" allowOverlap="1" wp14:anchorId="25780AC4" wp14:editId="0941D234">
            <wp:simplePos x="0" y="0"/>
            <wp:positionH relativeFrom="column">
              <wp:posOffset>3700780</wp:posOffset>
            </wp:positionH>
            <wp:positionV relativeFrom="paragraph">
              <wp:posOffset>51435</wp:posOffset>
            </wp:positionV>
            <wp:extent cx="2727960" cy="402590"/>
            <wp:effectExtent l="0" t="0" r="0" b="0"/>
            <wp:wrapSquare wrapText="bothSides" distT="0" distB="0" distL="114300" distR="114300"/>
            <wp:docPr id="64" name="image17.jpg" descr="Quick Start Guide - HELLO"/>
            <wp:cNvGraphicFramePr/>
            <a:graphic xmlns:a="http://schemas.openxmlformats.org/drawingml/2006/main">
              <a:graphicData uri="http://schemas.openxmlformats.org/drawingml/2006/picture">
                <pic:pic xmlns:pic="http://schemas.openxmlformats.org/drawingml/2006/picture">
                  <pic:nvPicPr>
                    <pic:cNvPr id="0" name="image17.jpg" descr="Quick Start Guide - HELLO"/>
                    <pic:cNvPicPr preferRelativeResize="0"/>
                  </pic:nvPicPr>
                  <pic:blipFill>
                    <a:blip r:embed="rId18"/>
                    <a:srcRect/>
                    <a:stretch>
                      <a:fillRect/>
                    </a:stretch>
                  </pic:blipFill>
                  <pic:spPr>
                    <a:xfrm>
                      <a:off x="0" y="0"/>
                      <a:ext cx="2727960" cy="402590"/>
                    </a:xfrm>
                    <a:prstGeom prst="rect">
                      <a:avLst/>
                    </a:prstGeom>
                    <a:ln/>
                  </pic:spPr>
                </pic:pic>
              </a:graphicData>
            </a:graphic>
          </wp:anchor>
        </w:drawing>
      </w:r>
    </w:p>
    <w:p w14:paraId="6FF3577F"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6570A7E8"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The central belief of HighScope is that children construct their </w:t>
      </w:r>
      <w:r>
        <w:rPr>
          <w:rFonts w:ascii="Amaranth" w:eastAsia="Amaranth" w:hAnsi="Amaranth" w:cs="Amaranth"/>
          <w:color w:val="000000"/>
          <w:sz w:val="24"/>
          <w:szCs w:val="24"/>
          <w:highlight w:val="white"/>
        </w:rPr>
        <w:t>own learning by doing and being actively involved in working with materials, people and ideas.  A HighScope classroom provides a materials-rich learning environment that is purposely arranged to allow children to explore and build social relationships, oft</w:t>
      </w:r>
      <w:r>
        <w:rPr>
          <w:rFonts w:ascii="Amaranth" w:eastAsia="Amaranth" w:hAnsi="Amaranth" w:cs="Amaranth"/>
          <w:color w:val="000000"/>
          <w:sz w:val="24"/>
          <w:szCs w:val="24"/>
          <w:highlight w:val="white"/>
        </w:rPr>
        <w:t xml:space="preserve">en with well-defined areas for different activities. </w:t>
      </w:r>
    </w:p>
    <w:p w14:paraId="2DE66A64"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7B8C4282"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Teachers make observations which allow them to intentionally plan to build on individual and group interests and scaffold development by supporting what children know while gently extending their learn</w:t>
      </w:r>
      <w:r>
        <w:rPr>
          <w:rFonts w:ascii="Amaranth" w:eastAsia="Amaranth" w:hAnsi="Amaranth" w:cs="Amaranth"/>
          <w:color w:val="000000"/>
          <w:sz w:val="24"/>
          <w:szCs w:val="24"/>
          <w:highlight w:val="white"/>
        </w:rPr>
        <w:t xml:space="preserve">ing. Ongoing child and program assessment is an underlying component of the HighScope Curriculum. </w:t>
      </w:r>
    </w:p>
    <w:p w14:paraId="4EE080AB"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15B4FB50"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bookmarkStart w:id="7" w:name="_heading=h.3dy6vkm" w:colFirst="0" w:colLast="0"/>
      <w:bookmarkEnd w:id="7"/>
      <w:r>
        <w:rPr>
          <w:rFonts w:ascii="PT Sans Narrow" w:eastAsia="PT Sans Narrow" w:hAnsi="PT Sans Narrow" w:cs="PT Sans Narrow"/>
          <w:b/>
          <w:color w:val="000000"/>
          <w:sz w:val="28"/>
          <w:szCs w:val="28"/>
          <w:highlight w:val="white"/>
          <w:u w:val="single"/>
        </w:rPr>
        <w:t xml:space="preserve">Center-wide Calendar: </w:t>
      </w:r>
      <w:r>
        <w:rPr>
          <w:rFonts w:ascii="Amaranth" w:eastAsia="Amaranth" w:hAnsi="Amaranth" w:cs="Amaranth"/>
          <w:color w:val="000000"/>
          <w:sz w:val="24"/>
          <w:szCs w:val="24"/>
          <w:highlight w:val="white"/>
        </w:rPr>
        <w:t xml:space="preserve"> Annually we publish our calendar, it includes scheduled dates and events throughout the school year located at the back of this packe</w:t>
      </w:r>
      <w:r>
        <w:rPr>
          <w:rFonts w:ascii="Amaranth" w:eastAsia="Amaranth" w:hAnsi="Amaranth" w:cs="Amaranth"/>
          <w:color w:val="000000"/>
          <w:sz w:val="24"/>
          <w:szCs w:val="24"/>
          <w:highlight w:val="white"/>
        </w:rPr>
        <w:t>t and again in the enrollment packet. Individual classroom programs will provide other dates of activities and events specific to that classroom in their classroom monthly newsletter.</w:t>
      </w:r>
    </w:p>
    <w:p w14:paraId="5B19E1B6"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8"/>
          <w:szCs w:val="28"/>
        </w:rPr>
      </w:pPr>
    </w:p>
    <w:p w14:paraId="0AF4DF0F"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bookmarkStart w:id="8" w:name="_heading=h.1t3h5sf" w:colFirst="0" w:colLast="0"/>
      <w:bookmarkEnd w:id="8"/>
      <w:r>
        <w:rPr>
          <w:rFonts w:ascii="PT Sans Narrow" w:eastAsia="PT Sans Narrow" w:hAnsi="PT Sans Narrow" w:cs="PT Sans Narrow"/>
          <w:b/>
          <w:color w:val="000000"/>
          <w:sz w:val="28"/>
          <w:szCs w:val="28"/>
          <w:highlight w:val="white"/>
          <w:u w:val="single"/>
        </w:rPr>
        <w:t>Classroom Routines</w:t>
      </w:r>
      <w:r>
        <w:rPr>
          <w:rFonts w:ascii="Amaranth" w:eastAsia="Amaranth" w:hAnsi="Amaranth" w:cs="Amaranth"/>
          <w:color w:val="000000"/>
          <w:sz w:val="24"/>
          <w:szCs w:val="24"/>
          <w:highlight w:val="white"/>
        </w:rPr>
        <w:t>: A consistent daily routine makes a child feel secur</w:t>
      </w:r>
      <w:r>
        <w:rPr>
          <w:rFonts w:ascii="Amaranth" w:eastAsia="Amaranth" w:hAnsi="Amaranth" w:cs="Amaranth"/>
          <w:color w:val="000000"/>
          <w:sz w:val="24"/>
          <w:szCs w:val="24"/>
          <w:highlight w:val="white"/>
        </w:rPr>
        <w:t>e.  Routine allows children opportunities to gain independence as they pursue their interests, make choices and decisions, and solve “child-sized” problems in the context of ongoing events. A variety of active learning periods provides children with a rang</w:t>
      </w:r>
      <w:r>
        <w:rPr>
          <w:rFonts w:ascii="Amaranth" w:eastAsia="Amaranth" w:hAnsi="Amaranth" w:cs="Amaranth"/>
          <w:color w:val="000000"/>
          <w:sz w:val="24"/>
          <w:szCs w:val="24"/>
          <w:highlight w:val="white"/>
        </w:rPr>
        <w:t>e of experiences and interactions that allow for self-expression, art, and dramatic play, loud and quiet opportunities. These active learning experiences consist of the following:</w:t>
      </w:r>
    </w:p>
    <w:p w14:paraId="6F1DF10D" w14:textId="77777777" w:rsidR="00246150" w:rsidRDefault="00C44B7B">
      <w:pPr>
        <w:numPr>
          <w:ilvl w:val="0"/>
          <w:numId w:val="7"/>
        </w:numPr>
        <w:shd w:val="clear" w:color="auto" w:fill="FFFFFF"/>
        <w:spacing w:before="28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Greeting Time:</w:t>
      </w:r>
      <w:r>
        <w:rPr>
          <w:rFonts w:ascii="Amaranth" w:eastAsia="Amaranth" w:hAnsi="Amaranth" w:cs="Amaranth"/>
          <w:color w:val="000000"/>
          <w:sz w:val="24"/>
          <w:szCs w:val="24"/>
          <w:highlight w:val="white"/>
        </w:rPr>
        <w:t xml:space="preserve"> A time for group sharing, information, announcements and impo</w:t>
      </w:r>
      <w:r>
        <w:rPr>
          <w:rFonts w:ascii="Amaranth" w:eastAsia="Amaranth" w:hAnsi="Amaranth" w:cs="Amaranth"/>
          <w:color w:val="000000"/>
          <w:sz w:val="24"/>
          <w:szCs w:val="24"/>
          <w:highlight w:val="white"/>
        </w:rPr>
        <w:t>rtant updates.</w:t>
      </w:r>
    </w:p>
    <w:p w14:paraId="6AB57F2C" w14:textId="77777777" w:rsidR="00246150" w:rsidRDefault="00C44B7B">
      <w:pPr>
        <w:numPr>
          <w:ilvl w:val="0"/>
          <w:numId w:val="7"/>
        </w:numPr>
        <w:shd w:val="clear" w:color="auto" w:fill="FFFFFF"/>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 xml:space="preserve">Large Group: </w:t>
      </w:r>
      <w:r>
        <w:rPr>
          <w:rFonts w:ascii="Amaranth" w:eastAsia="Amaranth" w:hAnsi="Amaranth" w:cs="Amaranth"/>
          <w:color w:val="000000"/>
          <w:sz w:val="24"/>
          <w:szCs w:val="24"/>
          <w:highlight w:val="white"/>
        </w:rPr>
        <w:t>During a large group children and adults come together for singing, movement and music activities, story-telling and re-enactments of stories and events. Children are given opportunities to participate together, enjoy each other</w:t>
      </w:r>
      <w:r>
        <w:rPr>
          <w:rFonts w:ascii="Amaranth" w:eastAsia="Amaranth" w:hAnsi="Amaranth" w:cs="Amaranth"/>
          <w:color w:val="000000"/>
          <w:sz w:val="24"/>
          <w:szCs w:val="24"/>
          <w:highlight w:val="white"/>
        </w:rPr>
        <w:t>, and build a collection of common experiences as it is building a sense of community.</w:t>
      </w:r>
    </w:p>
    <w:p w14:paraId="4FDCBA23" w14:textId="77777777" w:rsidR="00246150" w:rsidRDefault="00C44B7B">
      <w:pPr>
        <w:numPr>
          <w:ilvl w:val="0"/>
          <w:numId w:val="7"/>
        </w:numPr>
        <w:shd w:val="clear" w:color="auto" w:fill="FFFFFF"/>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 xml:space="preserve">Plan, Work, &amp; Recall: </w:t>
      </w:r>
      <w:r>
        <w:rPr>
          <w:rFonts w:ascii="Amaranth" w:eastAsia="Amaranth" w:hAnsi="Amaranth" w:cs="Amaranth"/>
          <w:color w:val="000000"/>
          <w:sz w:val="24"/>
          <w:szCs w:val="24"/>
          <w:highlight w:val="white"/>
        </w:rPr>
        <w:t>This three-part time block is generally the longest and most intense block of the day. It is designed to build on and strengthen children's interes</w:t>
      </w:r>
      <w:r>
        <w:rPr>
          <w:rFonts w:ascii="Amaranth" w:eastAsia="Amaranth" w:hAnsi="Amaranth" w:cs="Amaranth"/>
          <w:color w:val="000000"/>
          <w:sz w:val="24"/>
          <w:szCs w:val="24"/>
          <w:highlight w:val="white"/>
        </w:rPr>
        <w:t>t capacity for initiative and problem-solving skills.</w:t>
      </w:r>
    </w:p>
    <w:p w14:paraId="61DDB3EB" w14:textId="77777777" w:rsidR="00246150" w:rsidRDefault="00C44B7B">
      <w:pPr>
        <w:numPr>
          <w:ilvl w:val="1"/>
          <w:numId w:val="7"/>
        </w:numP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 xml:space="preserve">Plan </w:t>
      </w:r>
      <w:r>
        <w:rPr>
          <w:rFonts w:ascii="Amaranth" w:eastAsia="Amaranth" w:hAnsi="Amaranth" w:cs="Amaranth"/>
          <w:color w:val="000000"/>
          <w:sz w:val="24"/>
          <w:szCs w:val="24"/>
          <w:highlight w:val="white"/>
        </w:rPr>
        <w:t>- Each child begins by deciding what to do and sharing these ideas with their teacher. Planning by children encourages them to connect their interest with purposeful actions.</w:t>
      </w:r>
    </w:p>
    <w:p w14:paraId="114C2B18" w14:textId="77777777" w:rsidR="00246150" w:rsidRDefault="00C44B7B">
      <w:pPr>
        <w:numPr>
          <w:ilvl w:val="1"/>
          <w:numId w:val="7"/>
        </w:numP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Work</w:t>
      </w:r>
      <w:r>
        <w:rPr>
          <w:rFonts w:ascii="Amaranth" w:eastAsia="Amaranth" w:hAnsi="Amaranth" w:cs="Amaranth"/>
          <w:color w:val="000000"/>
          <w:sz w:val="24"/>
          <w:szCs w:val="24"/>
          <w:highlight w:val="white"/>
        </w:rPr>
        <w:t xml:space="preserve"> - Children begin </w:t>
      </w:r>
      <w:r>
        <w:rPr>
          <w:rFonts w:ascii="Amaranth" w:eastAsia="Amaranth" w:hAnsi="Amaranth" w:cs="Amaranth"/>
          <w:color w:val="000000"/>
          <w:sz w:val="24"/>
          <w:szCs w:val="24"/>
          <w:highlight w:val="white"/>
        </w:rPr>
        <w:t>what they have chosen to do with the appropriate materials and continue until they have completed their plans or changed them.</w:t>
      </w:r>
    </w:p>
    <w:p w14:paraId="321E00B3" w14:textId="77777777" w:rsidR="00246150" w:rsidRDefault="00C44B7B">
      <w:pPr>
        <w:numPr>
          <w:ilvl w:val="1"/>
          <w:numId w:val="7"/>
        </w:numP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Recall</w:t>
      </w:r>
      <w:r>
        <w:rPr>
          <w:rFonts w:ascii="Amaranth" w:eastAsia="Amaranth" w:hAnsi="Amaranth" w:cs="Amaranth"/>
          <w:color w:val="000000"/>
          <w:sz w:val="24"/>
          <w:szCs w:val="24"/>
          <w:highlight w:val="white"/>
        </w:rPr>
        <w:t xml:space="preserve"> -</w:t>
      </w:r>
      <w:r>
        <w:rPr>
          <w:rFonts w:ascii="Amaranth" w:eastAsia="Amaranth" w:hAnsi="Amaranth" w:cs="Amaranth"/>
          <w:b/>
          <w:color w:val="000000"/>
          <w:sz w:val="24"/>
          <w:szCs w:val="24"/>
          <w:highlight w:val="white"/>
        </w:rPr>
        <w:t xml:space="preserve"> </w:t>
      </w:r>
      <w:r>
        <w:rPr>
          <w:rFonts w:ascii="Amaranth" w:eastAsia="Amaranth" w:hAnsi="Amaranth" w:cs="Amaranth"/>
          <w:color w:val="000000"/>
          <w:sz w:val="24"/>
          <w:szCs w:val="24"/>
          <w:highlight w:val="white"/>
        </w:rPr>
        <w:t>Children meet with the teacher to share and discuss what they have done. Recalling helps children reflect on, understand</w:t>
      </w:r>
      <w:r>
        <w:rPr>
          <w:rFonts w:ascii="Amaranth" w:eastAsia="Amaranth" w:hAnsi="Amaranth" w:cs="Amaranth"/>
          <w:color w:val="000000"/>
          <w:sz w:val="24"/>
          <w:szCs w:val="24"/>
          <w:highlight w:val="white"/>
        </w:rPr>
        <w:t>, and build on their actions.</w:t>
      </w:r>
    </w:p>
    <w:p w14:paraId="440DA9B8" w14:textId="77777777" w:rsidR="00246150" w:rsidRDefault="00C44B7B">
      <w:pPr>
        <w:numPr>
          <w:ilvl w:val="0"/>
          <w:numId w:val="7"/>
        </w:numPr>
        <w:shd w:val="clear" w:color="auto" w:fill="FFFFFF"/>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Small Group Time:</w:t>
      </w:r>
      <w:r>
        <w:rPr>
          <w:rFonts w:ascii="Amaranth" w:eastAsia="Amaranth" w:hAnsi="Amaranth" w:cs="Amaranth"/>
          <w:color w:val="000000"/>
          <w:sz w:val="24"/>
          <w:szCs w:val="24"/>
          <w:highlight w:val="white"/>
        </w:rPr>
        <w:t xml:space="preserve"> HighScope describes this as a time reserved for children to experiment with materials and problems in an activity adults have chosen for a particular purpose. In this small group setting, children use materials and encounter problems that they may not exp</w:t>
      </w:r>
      <w:r>
        <w:rPr>
          <w:rFonts w:ascii="Amaranth" w:eastAsia="Amaranth" w:hAnsi="Amaranth" w:cs="Amaranth"/>
          <w:color w:val="000000"/>
          <w:sz w:val="24"/>
          <w:szCs w:val="24"/>
          <w:highlight w:val="white"/>
        </w:rPr>
        <w:t>erience on their own while the teacher has the opportunity to observe, join, support and challenge children and learn new things daily about each child.</w:t>
      </w:r>
    </w:p>
    <w:p w14:paraId="5B34D7C0" w14:textId="77777777" w:rsidR="00246150" w:rsidRDefault="00C44B7B">
      <w:pPr>
        <w:numPr>
          <w:ilvl w:val="0"/>
          <w:numId w:val="7"/>
        </w:numPr>
        <w:shd w:val="clear" w:color="auto" w:fill="FFFFFF"/>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Outside Time:</w:t>
      </w:r>
      <w:r>
        <w:rPr>
          <w:rFonts w:ascii="Amaranth" w:eastAsia="Amaranth" w:hAnsi="Amaranth" w:cs="Amaranth"/>
          <w:color w:val="000000"/>
          <w:sz w:val="24"/>
          <w:szCs w:val="24"/>
          <w:highlight w:val="white"/>
        </w:rPr>
        <w:t xml:space="preserve">  Physical play happens outdoors as well as indoors. During this time, our children are in</w:t>
      </w:r>
      <w:r>
        <w:rPr>
          <w:rFonts w:ascii="Amaranth" w:eastAsia="Amaranth" w:hAnsi="Amaranth" w:cs="Amaranth"/>
          <w:color w:val="000000"/>
          <w:sz w:val="24"/>
          <w:szCs w:val="24"/>
          <w:highlight w:val="white"/>
        </w:rPr>
        <w:t xml:space="preserve">vestigating play in nature where they invent their own games and rules and become familiar with their natural surroundings. Our children go outdoors every day weather permitting.  Weather permitting is a feel like temperature of above 20 and below 90.   </w:t>
      </w:r>
    </w:p>
    <w:p w14:paraId="1545CDC6" w14:textId="77777777" w:rsidR="00246150" w:rsidRDefault="00C44B7B">
      <w:pPr>
        <w:numPr>
          <w:ilvl w:val="0"/>
          <w:numId w:val="7"/>
        </w:numPr>
        <w:shd w:val="clear" w:color="auto" w:fill="FFFFFF"/>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T</w:t>
      </w:r>
      <w:r>
        <w:rPr>
          <w:rFonts w:ascii="Amaranth" w:eastAsia="Amaranth" w:hAnsi="Amaranth" w:cs="Amaranth"/>
          <w:b/>
          <w:color w:val="000000"/>
          <w:sz w:val="24"/>
          <w:szCs w:val="24"/>
          <w:highlight w:val="white"/>
        </w:rPr>
        <w:t xml:space="preserve">ransition Times: </w:t>
      </w:r>
      <w:r>
        <w:rPr>
          <w:rFonts w:ascii="Amaranth" w:eastAsia="Amaranth" w:hAnsi="Amaranth" w:cs="Amaranth"/>
          <w:color w:val="000000"/>
          <w:sz w:val="24"/>
          <w:szCs w:val="24"/>
          <w:highlight w:val="white"/>
        </w:rPr>
        <w:t>Transition times are when children move from one time period or experience to the next. Transitions occur as children move from home to the early childhood setting and as they move through segments of the routine in the classroom. Our teachers plan learnin</w:t>
      </w:r>
      <w:r>
        <w:rPr>
          <w:rFonts w:ascii="Amaranth" w:eastAsia="Amaranth" w:hAnsi="Amaranth" w:cs="Amaranth"/>
          <w:color w:val="000000"/>
          <w:sz w:val="24"/>
          <w:szCs w:val="24"/>
          <w:highlight w:val="white"/>
        </w:rPr>
        <w:t>g experiences for our children to help minimize the stress children sometimes experience as they move through their day.</w:t>
      </w:r>
    </w:p>
    <w:p w14:paraId="31F3E36C" w14:textId="77777777" w:rsidR="00246150" w:rsidRDefault="00C44B7B">
      <w:pPr>
        <w:numPr>
          <w:ilvl w:val="0"/>
          <w:numId w:val="18"/>
        </w:numPr>
        <w:shd w:val="clear" w:color="auto" w:fill="FFFFFF"/>
        <w:spacing w:before="0" w:after="280" w:line="240" w:lineRule="auto"/>
        <w:rPr>
          <w:rFonts w:ascii="Amaranth" w:eastAsia="Amaranth" w:hAnsi="Amaranth" w:cs="Amaranth"/>
          <w:b/>
          <w:color w:val="000000"/>
          <w:sz w:val="24"/>
          <w:szCs w:val="24"/>
          <w:highlight w:val="white"/>
        </w:rPr>
      </w:pPr>
      <w:r>
        <w:rPr>
          <w:rFonts w:ascii="Amaranth" w:eastAsia="Amaranth" w:hAnsi="Amaranth" w:cs="Amaranth"/>
          <w:b/>
          <w:color w:val="000000"/>
          <w:sz w:val="24"/>
          <w:szCs w:val="24"/>
          <w:highlight w:val="white"/>
        </w:rPr>
        <w:t xml:space="preserve">Eating and Rest Time: </w:t>
      </w:r>
      <w:r>
        <w:rPr>
          <w:rFonts w:ascii="Amaranth" w:eastAsia="Amaranth" w:hAnsi="Amaranth" w:cs="Amaranth"/>
          <w:color w:val="000000"/>
          <w:sz w:val="24"/>
          <w:szCs w:val="24"/>
          <w:highlight w:val="white"/>
        </w:rPr>
        <w:t>We believe learning takes place while children eat together.  They discover new and healthy foods and are support</w:t>
      </w:r>
      <w:r>
        <w:rPr>
          <w:rFonts w:ascii="Amaranth" w:eastAsia="Amaranth" w:hAnsi="Amaranth" w:cs="Amaranth"/>
          <w:color w:val="000000"/>
          <w:sz w:val="24"/>
          <w:szCs w:val="24"/>
          <w:highlight w:val="white"/>
        </w:rPr>
        <w:t>ed while eating foods with different tastes and textures. During rest time children experience an opportunity to rest their bodies by napping or quietly listening to calming music, or play quietly on their cots by themselves.</w:t>
      </w:r>
    </w:p>
    <w:p w14:paraId="74686C70" w14:textId="77777777" w:rsidR="00246150" w:rsidRDefault="00246150">
      <w:pPr>
        <w:shd w:val="clear" w:color="auto" w:fill="FFFFFF"/>
        <w:spacing w:before="0" w:after="280" w:line="240" w:lineRule="auto"/>
        <w:rPr>
          <w:rFonts w:ascii="Amaranth" w:eastAsia="Amaranth" w:hAnsi="Amaranth" w:cs="Amaranth"/>
          <w:color w:val="000000"/>
          <w:sz w:val="24"/>
          <w:szCs w:val="24"/>
          <w:highlight w:val="white"/>
        </w:rPr>
      </w:pPr>
    </w:p>
    <w:p w14:paraId="65150C75" w14:textId="77777777" w:rsidR="00246150" w:rsidRDefault="00C44B7B">
      <w:pPr>
        <w:shd w:val="clear" w:color="auto" w:fill="FFFFFF"/>
        <w:spacing w:before="0" w:after="280" w:line="240" w:lineRule="auto"/>
        <w:jc w:val="center"/>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An example of your child’s da</w:t>
      </w:r>
      <w:r>
        <w:rPr>
          <w:rFonts w:ascii="Amaranth" w:eastAsia="Amaranth" w:hAnsi="Amaranth" w:cs="Amaranth"/>
          <w:color w:val="000000"/>
          <w:sz w:val="24"/>
          <w:szCs w:val="24"/>
          <w:highlight w:val="white"/>
        </w:rPr>
        <w:t>ily routine will be shared at the time of enrollment.</w:t>
      </w:r>
    </w:p>
    <w:p w14:paraId="738BC36F"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                                              </w:t>
      </w:r>
    </w:p>
    <w:p w14:paraId="53D57ED8"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407018AF"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br w:type="page"/>
      </w:r>
    </w:p>
    <w:p w14:paraId="276FC0DA" w14:textId="77777777" w:rsidR="00246150" w:rsidRDefault="00C44B7B">
      <w:pPr>
        <w:pStyle w:val="Heading1"/>
      </w:pPr>
      <w:bookmarkStart w:id="9" w:name="_heading=h.4d34og8" w:colFirst="0" w:colLast="0"/>
      <w:bookmarkEnd w:id="9"/>
      <w:r>
        <w:t>Family Involvement</w:t>
      </w:r>
    </w:p>
    <w:p w14:paraId="0546256B" w14:textId="77777777" w:rsidR="00246150" w:rsidRDefault="00C44B7B">
      <w:pPr>
        <w:pBdr>
          <w:top w:val="nil"/>
          <w:left w:val="nil"/>
          <w:bottom w:val="nil"/>
          <w:right w:val="nil"/>
          <w:between w:val="nil"/>
        </w:pBdr>
        <w:spacing w:before="0" w:line="240" w:lineRule="auto"/>
        <w:rPr>
          <w:rFonts w:ascii="Amaranth" w:eastAsia="Amaranth" w:hAnsi="Amaranth" w:cs="Amaranth"/>
          <w:b/>
          <w:color w:val="000000"/>
          <w:sz w:val="24"/>
          <w:szCs w:val="24"/>
          <w:highlight w:val="white"/>
        </w:rPr>
      </w:pPr>
      <w:bookmarkStart w:id="10" w:name="_heading=h.2s8eyo1" w:colFirst="0" w:colLast="0"/>
      <w:bookmarkEnd w:id="10"/>
      <w:r>
        <w:rPr>
          <w:rFonts w:ascii="PT Sans Narrow" w:eastAsia="PT Sans Narrow" w:hAnsi="PT Sans Narrow" w:cs="PT Sans Narrow"/>
          <w:b/>
          <w:color w:val="000000"/>
          <w:sz w:val="28"/>
          <w:szCs w:val="28"/>
          <w:highlight w:val="white"/>
          <w:u w:val="single"/>
        </w:rPr>
        <w:t>Family-Teacher Partnership</w:t>
      </w:r>
      <w:r>
        <w:rPr>
          <w:rFonts w:ascii="Amaranth" w:eastAsia="Amaranth" w:hAnsi="Amaranth" w:cs="Amaranth"/>
          <w:color w:val="000000"/>
          <w:sz w:val="24"/>
          <w:szCs w:val="24"/>
          <w:highlight w:val="white"/>
        </w:rPr>
        <w:t>: The family-teacher partnership at Garden of Dreams Community Preschool and Child Care helps children buil</w:t>
      </w:r>
      <w:r>
        <w:rPr>
          <w:rFonts w:ascii="Amaranth" w:eastAsia="Amaranth" w:hAnsi="Amaranth" w:cs="Amaranth"/>
          <w:color w:val="000000"/>
          <w:sz w:val="24"/>
          <w:szCs w:val="24"/>
          <w:highlight w:val="white"/>
        </w:rPr>
        <w:t>d a positive attitude towards themselves, language and literacy in all areas of the curriculum. Together, we can provide a stronger program for your child to foster a lifelong love of learning. This partnership is based on frequent opportunities to share i</w:t>
      </w:r>
      <w:r>
        <w:rPr>
          <w:rFonts w:ascii="Amaranth" w:eastAsia="Amaranth" w:hAnsi="Amaranth" w:cs="Amaranth"/>
          <w:color w:val="000000"/>
          <w:sz w:val="24"/>
          <w:szCs w:val="24"/>
          <w:highlight w:val="white"/>
        </w:rPr>
        <w:t>nformation. You are your child’s first and most important teacher and you can share in their learning by participating in activities at home as well as at the center. Our teachers will communicate classroom opportunities throughout the school year.</w:t>
      </w:r>
      <w:r>
        <w:rPr>
          <w:noProof/>
        </w:rPr>
        <w:drawing>
          <wp:anchor distT="0" distB="0" distL="114300" distR="114300" simplePos="0" relativeHeight="251661312" behindDoc="0" locked="0" layoutInCell="1" hidden="0" allowOverlap="1" wp14:anchorId="3D29D5EE" wp14:editId="0900D86A">
            <wp:simplePos x="0" y="0"/>
            <wp:positionH relativeFrom="column">
              <wp:posOffset>4249420</wp:posOffset>
            </wp:positionH>
            <wp:positionV relativeFrom="paragraph">
              <wp:posOffset>77470</wp:posOffset>
            </wp:positionV>
            <wp:extent cx="1949450" cy="1557655"/>
            <wp:effectExtent l="0" t="0" r="0" b="0"/>
            <wp:wrapSquare wrapText="bothSides" distT="0" distB="0" distL="114300" distR="114300"/>
            <wp:docPr id="85" name="image20.jpg" descr="How to Prepare for Your Next Parent-Teacher Conference | Columns ..."/>
            <wp:cNvGraphicFramePr/>
            <a:graphic xmlns:a="http://schemas.openxmlformats.org/drawingml/2006/main">
              <a:graphicData uri="http://schemas.openxmlformats.org/drawingml/2006/picture">
                <pic:pic xmlns:pic="http://schemas.openxmlformats.org/drawingml/2006/picture">
                  <pic:nvPicPr>
                    <pic:cNvPr id="0" name="image20.jpg" descr="How to Prepare for Your Next Parent-Teacher Conference | Columns ..."/>
                    <pic:cNvPicPr preferRelativeResize="0"/>
                  </pic:nvPicPr>
                  <pic:blipFill>
                    <a:blip r:embed="rId19"/>
                    <a:srcRect/>
                    <a:stretch>
                      <a:fillRect/>
                    </a:stretch>
                  </pic:blipFill>
                  <pic:spPr>
                    <a:xfrm>
                      <a:off x="0" y="0"/>
                      <a:ext cx="1949450" cy="1557655"/>
                    </a:xfrm>
                    <a:prstGeom prst="rect">
                      <a:avLst/>
                    </a:prstGeom>
                    <a:ln/>
                  </pic:spPr>
                </pic:pic>
              </a:graphicData>
            </a:graphic>
          </wp:anchor>
        </w:drawing>
      </w:r>
    </w:p>
    <w:p w14:paraId="6F163284"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rPr>
      </w:pPr>
    </w:p>
    <w:p w14:paraId="419CD815"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b/>
          <w:color w:val="000000"/>
          <w:sz w:val="24"/>
          <w:szCs w:val="24"/>
        </w:rPr>
        <w:t>The f</w:t>
      </w:r>
      <w:r>
        <w:rPr>
          <w:rFonts w:ascii="Amaranth" w:eastAsia="Amaranth" w:hAnsi="Amaranth" w:cs="Amaranth"/>
          <w:b/>
          <w:color w:val="000000"/>
          <w:sz w:val="24"/>
          <w:szCs w:val="24"/>
        </w:rPr>
        <w:t>ollowing are some of the many ways you can be involved</w:t>
      </w:r>
      <w:r>
        <w:rPr>
          <w:rFonts w:ascii="Amaranth" w:eastAsia="Amaranth" w:hAnsi="Amaranth" w:cs="Amaranth"/>
          <w:color w:val="000000"/>
          <w:sz w:val="24"/>
          <w:szCs w:val="24"/>
        </w:rPr>
        <w:t>:</w:t>
      </w:r>
    </w:p>
    <w:p w14:paraId="391A6749" w14:textId="77777777" w:rsidR="00246150" w:rsidRDefault="00C44B7B">
      <w:pPr>
        <w:numPr>
          <w:ilvl w:val="0"/>
          <w:numId w:val="31"/>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The center has an open-door policy and we encourage you to call or visit at any time.</w:t>
      </w:r>
    </w:p>
    <w:p w14:paraId="44F92433" w14:textId="77777777" w:rsidR="00246150" w:rsidRDefault="00C44B7B">
      <w:pPr>
        <w:numPr>
          <w:ilvl w:val="0"/>
          <w:numId w:val="31"/>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Family resources are available so that you can find books, articles and other helpful materials on parenting, child development, health and nutrition and general work/life and family topics.</w:t>
      </w:r>
    </w:p>
    <w:p w14:paraId="24EE99B6" w14:textId="77777777" w:rsidR="00246150" w:rsidRDefault="00C44B7B">
      <w:pPr>
        <w:numPr>
          <w:ilvl w:val="0"/>
          <w:numId w:val="31"/>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You and your child can grow with us by visiting our website www.g</w:t>
      </w:r>
      <w:r>
        <w:rPr>
          <w:rFonts w:ascii="Amaranth" w:eastAsia="Amaranth" w:hAnsi="Amaranth" w:cs="Amaranth"/>
          <w:color w:val="000000"/>
          <w:sz w:val="24"/>
          <w:szCs w:val="24"/>
        </w:rPr>
        <w:t>ardenofdreamspreschool.org</w:t>
      </w:r>
    </w:p>
    <w:p w14:paraId="708BA525" w14:textId="77777777" w:rsidR="00246150" w:rsidRDefault="00C44B7B">
      <w:pPr>
        <w:numPr>
          <w:ilvl w:val="0"/>
          <w:numId w:val="31"/>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You have access to a resource area for families filled with information about early literacy, science, and getting your child “Ready for School”.</w:t>
      </w:r>
    </w:p>
    <w:p w14:paraId="384B67F7" w14:textId="77777777" w:rsidR="00246150" w:rsidRDefault="00C44B7B">
      <w:pPr>
        <w:numPr>
          <w:ilvl w:val="0"/>
          <w:numId w:val="31"/>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You may participate in a Family Partnership Group provides a forum to discuss cente</w:t>
      </w:r>
      <w:r>
        <w:rPr>
          <w:rFonts w:ascii="Amaranth" w:eastAsia="Amaranth" w:hAnsi="Amaranth" w:cs="Amaranth"/>
          <w:color w:val="000000"/>
          <w:sz w:val="24"/>
          <w:szCs w:val="24"/>
        </w:rPr>
        <w:t>r wide activities and promote collaboration. Talk to your classroom teacher or office about participating in this group.</w:t>
      </w:r>
    </w:p>
    <w:p w14:paraId="3FE03B62" w14:textId="77777777" w:rsidR="00246150" w:rsidRDefault="00C44B7B">
      <w:pPr>
        <w:numPr>
          <w:ilvl w:val="0"/>
          <w:numId w:val="31"/>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Your views are important to us. Twice per year surveys allow you to rate and comment on all aspects of the program.</w:t>
      </w:r>
    </w:p>
    <w:p w14:paraId="1852F17A" w14:textId="77777777" w:rsidR="00246150" w:rsidRDefault="00C44B7B">
      <w:pPr>
        <w:numPr>
          <w:ilvl w:val="0"/>
          <w:numId w:val="31"/>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Daily, weekly, and </w:t>
      </w:r>
      <w:r>
        <w:rPr>
          <w:rFonts w:ascii="Amaranth" w:eastAsia="Amaranth" w:hAnsi="Amaranth" w:cs="Amaranth"/>
          <w:color w:val="000000"/>
          <w:sz w:val="24"/>
          <w:szCs w:val="24"/>
        </w:rPr>
        <w:t>monthly formal and informal communication takes place through vehicles such as morning and afternoon teacher greetings, ELV electronic communications, posted lesson plans, monthly newsletters, documentation of your children’s learning and parent teacher co</w:t>
      </w:r>
      <w:r>
        <w:rPr>
          <w:rFonts w:ascii="Amaranth" w:eastAsia="Amaranth" w:hAnsi="Amaranth" w:cs="Amaranth"/>
          <w:color w:val="000000"/>
          <w:sz w:val="24"/>
          <w:szCs w:val="24"/>
        </w:rPr>
        <w:t>nferences.</w:t>
      </w:r>
    </w:p>
    <w:p w14:paraId="410684C0" w14:textId="77777777" w:rsidR="00246150" w:rsidRDefault="00C44B7B">
      <w:pPr>
        <w:numPr>
          <w:ilvl w:val="0"/>
          <w:numId w:val="31"/>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We encourage you to share your ideas and concerns with center management and staff at any time.</w:t>
      </w:r>
    </w:p>
    <w:p w14:paraId="321F92C4" w14:textId="77777777" w:rsidR="00246150" w:rsidRDefault="00C44B7B">
      <w:pPr>
        <w:numPr>
          <w:ilvl w:val="0"/>
          <w:numId w:val="31"/>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You are encouraged to come into your child’s classroom and may choose to share a special activity or project. Coordinate with your child’s teacher fo</w:t>
      </w:r>
      <w:r>
        <w:rPr>
          <w:rFonts w:ascii="Amaranth" w:eastAsia="Amaranth" w:hAnsi="Amaranth" w:cs="Amaranth"/>
          <w:color w:val="000000"/>
          <w:sz w:val="24"/>
          <w:szCs w:val="24"/>
        </w:rPr>
        <w:t>r this wonderful opportunity.</w:t>
      </w:r>
    </w:p>
    <w:p w14:paraId="004E3AF4" w14:textId="77777777" w:rsidR="00246150" w:rsidRDefault="00C44B7B">
      <w:pPr>
        <w:numPr>
          <w:ilvl w:val="0"/>
          <w:numId w:val="31"/>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You are welcome to join your child for lunch, or participate in any part of their day any time you wish.</w:t>
      </w:r>
    </w:p>
    <w:p w14:paraId="54385CA2" w14:textId="77777777" w:rsidR="00246150" w:rsidRDefault="00246150">
      <w:pPr>
        <w:pBdr>
          <w:top w:val="nil"/>
          <w:left w:val="nil"/>
          <w:bottom w:val="nil"/>
          <w:right w:val="nil"/>
          <w:between w:val="nil"/>
        </w:pBdr>
        <w:spacing w:before="0" w:line="240" w:lineRule="auto"/>
        <w:rPr>
          <w:rFonts w:ascii="Amaranth" w:eastAsia="Amaranth" w:hAnsi="Amaranth" w:cs="Amaranth"/>
          <w:b/>
          <w:color w:val="000000"/>
          <w:sz w:val="24"/>
          <w:szCs w:val="24"/>
          <w:highlight w:val="white"/>
          <w:u w:val="single"/>
        </w:rPr>
      </w:pPr>
    </w:p>
    <w:p w14:paraId="1146A353"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bookmarkStart w:id="11" w:name="_heading=h.17dp8vu" w:colFirst="0" w:colLast="0"/>
      <w:bookmarkEnd w:id="11"/>
      <w:r>
        <w:rPr>
          <w:rFonts w:ascii="PT Sans Narrow" w:eastAsia="PT Sans Narrow" w:hAnsi="PT Sans Narrow" w:cs="PT Sans Narrow"/>
          <w:b/>
          <w:color w:val="000000"/>
          <w:sz w:val="28"/>
          <w:szCs w:val="28"/>
          <w:highlight w:val="white"/>
          <w:u w:val="single"/>
        </w:rPr>
        <w:t>Primary Caregiving:</w:t>
      </w:r>
      <w:r>
        <w:rPr>
          <w:rFonts w:ascii="Amaranth" w:eastAsia="Amaranth" w:hAnsi="Amaranth" w:cs="Amaranth"/>
          <w:color w:val="000000"/>
          <w:sz w:val="24"/>
          <w:szCs w:val="24"/>
          <w:highlight w:val="white"/>
        </w:rPr>
        <w:t xml:space="preserve"> At Garden of Dreams we believe in the practice of primary caregiving. Every child under the age of 3</w:t>
      </w:r>
      <w:r>
        <w:rPr>
          <w:rFonts w:ascii="Amaranth" w:eastAsia="Amaranth" w:hAnsi="Amaranth" w:cs="Amaranth"/>
          <w:color w:val="000000"/>
          <w:sz w:val="24"/>
          <w:szCs w:val="24"/>
          <w:highlight w:val="white"/>
        </w:rPr>
        <w:t xml:space="preserve"> is assigned a teacher as the primary caregiver whose responsibilities include communicating with you daily with Notes in ELV regarding food, diapering, clothing needs and developmental milestones.  Primary caregiving strengthens the link between families,</w:t>
      </w:r>
      <w:r>
        <w:rPr>
          <w:rFonts w:ascii="Amaranth" w:eastAsia="Amaranth" w:hAnsi="Amaranth" w:cs="Amaranth"/>
          <w:color w:val="000000"/>
          <w:sz w:val="24"/>
          <w:szCs w:val="24"/>
          <w:highlight w:val="white"/>
        </w:rPr>
        <w:t xml:space="preserve"> children and teachers. By assigning a primary caregiver to your child, we are encouraging you to establish a relationship with a particular staff member who will be especially focused on your child and your concerns. At the same time, education is a team </w:t>
      </w:r>
      <w:r>
        <w:rPr>
          <w:rFonts w:ascii="Amaranth" w:eastAsia="Amaranth" w:hAnsi="Amaranth" w:cs="Amaranth"/>
          <w:color w:val="000000"/>
          <w:sz w:val="24"/>
          <w:szCs w:val="24"/>
          <w:highlight w:val="white"/>
        </w:rPr>
        <w:t>responsibility; all teachers on your child’s team will interact and provide learning experiences for every child in the classroom.</w:t>
      </w:r>
    </w:p>
    <w:p w14:paraId="5DF45B4D"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025F8300"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bookmarkStart w:id="12" w:name="_heading=h.3rdcrjn" w:colFirst="0" w:colLast="0"/>
      <w:bookmarkEnd w:id="12"/>
      <w:r>
        <w:rPr>
          <w:rFonts w:ascii="PT Sans Narrow" w:eastAsia="PT Sans Narrow" w:hAnsi="PT Sans Narrow" w:cs="PT Sans Narrow"/>
          <w:b/>
          <w:color w:val="000000"/>
          <w:sz w:val="28"/>
          <w:szCs w:val="28"/>
          <w:highlight w:val="white"/>
          <w:u w:val="single"/>
        </w:rPr>
        <w:t>Family Communication</w:t>
      </w:r>
      <w:r>
        <w:rPr>
          <w:rFonts w:ascii="Amaranth" w:eastAsia="Amaranth" w:hAnsi="Amaranth" w:cs="Amaranth"/>
          <w:color w:val="000000"/>
          <w:sz w:val="24"/>
          <w:szCs w:val="24"/>
          <w:highlight w:val="white"/>
        </w:rPr>
        <w:t>: We are committed to building a strong home and center connection by developing a process of open, hone</w:t>
      </w:r>
      <w:r>
        <w:rPr>
          <w:rFonts w:ascii="Amaranth" w:eastAsia="Amaranth" w:hAnsi="Amaranth" w:cs="Amaranth"/>
          <w:color w:val="000000"/>
          <w:sz w:val="24"/>
          <w:szCs w:val="24"/>
          <w:highlight w:val="white"/>
        </w:rPr>
        <w:t>st communication with you regarding your child’s developmental and experience at the center. This includes a continual exchange of information between you and the center staff and management.</w:t>
      </w:r>
    </w:p>
    <w:p w14:paraId="25314B4D" w14:textId="77777777" w:rsidR="00246150" w:rsidRDefault="00C44B7B">
      <w:pPr>
        <w:numPr>
          <w:ilvl w:val="0"/>
          <w:numId w:val="5"/>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 xml:space="preserve">Daily Note: </w:t>
      </w:r>
      <w:r>
        <w:rPr>
          <w:rFonts w:ascii="Amaranth" w:eastAsia="Amaranth" w:hAnsi="Amaranth" w:cs="Amaranth"/>
          <w:color w:val="000000"/>
          <w:sz w:val="24"/>
          <w:szCs w:val="24"/>
          <w:highlight w:val="white"/>
        </w:rPr>
        <w:t xml:space="preserve"> Primary caregivers and management communicate daily notes through the COR Advantage. This will give you a sense of your child’s day and keep you informed about his or her experiences and may also include a picture of your child in action.  Parents may als</w:t>
      </w:r>
      <w:r>
        <w:rPr>
          <w:rFonts w:ascii="Amaranth" w:eastAsia="Amaranth" w:hAnsi="Amaranth" w:cs="Amaranth"/>
          <w:color w:val="000000"/>
          <w:sz w:val="24"/>
          <w:szCs w:val="24"/>
          <w:highlight w:val="white"/>
        </w:rPr>
        <w:t>o send messages to your child’s teacher before arriving at the center, informing them about your child’s morning which may help for easier drop off and pick up. Sharing information is so important to your teacher for your child’s better transition into dai</w:t>
      </w:r>
      <w:r>
        <w:rPr>
          <w:rFonts w:ascii="Amaranth" w:eastAsia="Amaranth" w:hAnsi="Amaranth" w:cs="Amaranth"/>
          <w:color w:val="000000"/>
          <w:sz w:val="24"/>
          <w:szCs w:val="24"/>
          <w:highlight w:val="white"/>
        </w:rPr>
        <w:t>ly center activities.</w:t>
      </w:r>
    </w:p>
    <w:p w14:paraId="6F229A92" w14:textId="77777777" w:rsidR="00246150" w:rsidRDefault="00C44B7B">
      <w:pPr>
        <w:numPr>
          <w:ilvl w:val="0"/>
          <w:numId w:val="5"/>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KIOSK (ELV):</w:t>
      </w:r>
      <w:r>
        <w:rPr>
          <w:rFonts w:ascii="Amaranth" w:eastAsia="Amaranth" w:hAnsi="Amaranth" w:cs="Amaranth"/>
          <w:color w:val="000000"/>
          <w:sz w:val="24"/>
          <w:szCs w:val="24"/>
          <w:highlight w:val="white"/>
        </w:rPr>
        <w:t xml:space="preserve"> Parents are expected to sign into the center through the Computer KIOSK situated at the entrance to the center. You are expected to sign them in and out daily to the ELV. Every person on the Child Information Card is give</w:t>
      </w:r>
      <w:r>
        <w:rPr>
          <w:rFonts w:ascii="Amaranth" w:eastAsia="Amaranth" w:hAnsi="Amaranth" w:cs="Amaranth"/>
          <w:color w:val="000000"/>
          <w:sz w:val="24"/>
          <w:szCs w:val="24"/>
          <w:highlight w:val="white"/>
        </w:rPr>
        <w:t xml:space="preserve">n a security code specific to your child for signing them in and out. The purpose of the KIOSK is two-fold, for your child safety and also to provide accurate attendance information for billing purposes. </w:t>
      </w:r>
    </w:p>
    <w:p w14:paraId="1D90BC77" w14:textId="77777777" w:rsidR="00246150" w:rsidRDefault="00C44B7B">
      <w:pPr>
        <w:numPr>
          <w:ilvl w:val="0"/>
          <w:numId w:val="5"/>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Parent Portal:</w:t>
      </w:r>
      <w:r>
        <w:rPr>
          <w:rFonts w:ascii="Amaranth" w:eastAsia="Amaranth" w:hAnsi="Amaranth" w:cs="Amaranth"/>
          <w:color w:val="000000"/>
          <w:sz w:val="24"/>
          <w:szCs w:val="24"/>
          <w:highlight w:val="white"/>
        </w:rPr>
        <w:t xml:space="preserve"> Parent Portal provides parents with </w:t>
      </w:r>
      <w:r>
        <w:rPr>
          <w:rFonts w:ascii="Amaranth" w:eastAsia="Amaranth" w:hAnsi="Amaranth" w:cs="Amaranth"/>
          <w:color w:val="000000"/>
          <w:sz w:val="24"/>
          <w:szCs w:val="24"/>
          <w:highlight w:val="white"/>
        </w:rPr>
        <w:t xml:space="preserve">the capabilities to keep records current, make child care payments, generate reports, approve attendance times, and more. </w:t>
      </w:r>
    </w:p>
    <w:p w14:paraId="549AEA96" w14:textId="77777777" w:rsidR="00246150" w:rsidRDefault="00C44B7B">
      <w:pPr>
        <w:numPr>
          <w:ilvl w:val="0"/>
          <w:numId w:val="5"/>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Postings</w:t>
      </w:r>
      <w:r>
        <w:rPr>
          <w:rFonts w:ascii="Amaranth" w:eastAsia="Amaranth" w:hAnsi="Amaranth" w:cs="Amaranth"/>
          <w:color w:val="000000"/>
          <w:sz w:val="24"/>
          <w:szCs w:val="24"/>
          <w:highlight w:val="white"/>
        </w:rPr>
        <w:t>: Parent Information Bulletin Boards are located beside KIOSKs at the center entrances and in each classroom. The bulletin boards communicate news, daily events, menus, holiday closings, information for center visitors, safety and policy procedures, fire a</w:t>
      </w:r>
      <w:r>
        <w:rPr>
          <w:rFonts w:ascii="Amaranth" w:eastAsia="Amaranth" w:hAnsi="Amaranth" w:cs="Amaranth"/>
          <w:color w:val="000000"/>
          <w:sz w:val="24"/>
          <w:szCs w:val="24"/>
          <w:highlight w:val="white"/>
        </w:rPr>
        <w:t>nd tornado drills.</w:t>
      </w:r>
    </w:p>
    <w:p w14:paraId="56264FA9" w14:textId="77777777" w:rsidR="00246150" w:rsidRDefault="00C44B7B">
      <w:pPr>
        <w:numPr>
          <w:ilvl w:val="0"/>
          <w:numId w:val="5"/>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Cubbies</w:t>
      </w:r>
      <w:r>
        <w:rPr>
          <w:rFonts w:ascii="Amaranth" w:eastAsia="Amaranth" w:hAnsi="Amaranth" w:cs="Amaranth"/>
          <w:color w:val="000000"/>
          <w:sz w:val="24"/>
          <w:szCs w:val="24"/>
          <w:highlight w:val="white"/>
        </w:rPr>
        <w:t>: Each child has their own cubby. When center management or teachers have information to share with all families, this information could be left in your child’s cubby for you or communicated by email to you through ELV.</w:t>
      </w:r>
    </w:p>
    <w:p w14:paraId="16CAF810" w14:textId="77777777" w:rsidR="00246150" w:rsidRDefault="00C44B7B">
      <w:pPr>
        <w:numPr>
          <w:ilvl w:val="0"/>
          <w:numId w:val="5"/>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Family Par</w:t>
      </w:r>
      <w:r>
        <w:rPr>
          <w:rFonts w:ascii="Amaranth" w:eastAsia="Amaranth" w:hAnsi="Amaranth" w:cs="Amaranth"/>
          <w:b/>
          <w:color w:val="000000"/>
          <w:sz w:val="24"/>
          <w:szCs w:val="24"/>
          <w:highlight w:val="white"/>
        </w:rPr>
        <w:t>tnership Groups:</w:t>
      </w:r>
      <w:r>
        <w:rPr>
          <w:rFonts w:ascii="Amaranth" w:eastAsia="Amaranth" w:hAnsi="Amaranth" w:cs="Amaranth"/>
          <w:color w:val="000000"/>
          <w:sz w:val="24"/>
          <w:szCs w:val="24"/>
          <w:highlight w:val="white"/>
        </w:rPr>
        <w:t xml:space="preserve"> Family Partnership Groups provide an opportunity for you to be part of a forum in your center to discuss center-wide activities, family education, center updates and more. Ask at the office about getting involved with this group.</w:t>
      </w:r>
    </w:p>
    <w:p w14:paraId="039B4659" w14:textId="77777777" w:rsidR="00246150" w:rsidRDefault="00C44B7B">
      <w:pPr>
        <w:pBdr>
          <w:top w:val="nil"/>
          <w:left w:val="nil"/>
          <w:bottom w:val="nil"/>
          <w:right w:val="nil"/>
          <w:between w:val="nil"/>
        </w:pBdr>
        <w:spacing w:before="0" w:line="240" w:lineRule="auto"/>
        <w:ind w:left="360"/>
        <w:rPr>
          <w:rFonts w:ascii="Amaranth" w:eastAsia="Amaranth" w:hAnsi="Amaranth" w:cs="Amaranth"/>
          <w:color w:val="000000"/>
          <w:sz w:val="24"/>
          <w:szCs w:val="24"/>
          <w:highlight w:val="white"/>
        </w:rPr>
      </w:pPr>
      <w:bookmarkStart w:id="13" w:name="_heading=h.26in1rg" w:colFirst="0" w:colLast="0"/>
      <w:bookmarkEnd w:id="13"/>
      <w:r>
        <w:rPr>
          <w:rFonts w:ascii="PT Sans Narrow" w:eastAsia="PT Sans Narrow" w:hAnsi="PT Sans Narrow" w:cs="PT Sans Narrow"/>
          <w:b/>
          <w:color w:val="000000"/>
          <w:sz w:val="28"/>
          <w:szCs w:val="28"/>
          <w:highlight w:val="white"/>
          <w:u w:val="single"/>
        </w:rPr>
        <w:t>Developme</w:t>
      </w:r>
      <w:r>
        <w:rPr>
          <w:rFonts w:ascii="PT Sans Narrow" w:eastAsia="PT Sans Narrow" w:hAnsi="PT Sans Narrow" w:cs="PT Sans Narrow"/>
          <w:b/>
          <w:color w:val="000000"/>
          <w:sz w:val="28"/>
          <w:szCs w:val="28"/>
          <w:highlight w:val="white"/>
          <w:u w:val="single"/>
        </w:rPr>
        <w:t>ntal Assessment</w:t>
      </w:r>
      <w:r>
        <w:rPr>
          <w:rFonts w:ascii="Amaranth" w:eastAsia="Amaranth" w:hAnsi="Amaranth" w:cs="Amaranth"/>
          <w:b/>
          <w:color w:val="000000"/>
          <w:sz w:val="24"/>
          <w:szCs w:val="24"/>
          <w:highlight w:val="white"/>
        </w:rPr>
        <w:t xml:space="preserve">:  </w:t>
      </w:r>
      <w:r>
        <w:rPr>
          <w:rFonts w:ascii="Amaranth" w:eastAsia="Amaranth" w:hAnsi="Amaranth" w:cs="Amaranth"/>
          <w:color w:val="000000"/>
          <w:sz w:val="24"/>
          <w:szCs w:val="24"/>
          <w:highlight w:val="white"/>
        </w:rPr>
        <w:t>Ages and Stages Questionnaire (</w:t>
      </w:r>
      <w:r>
        <w:rPr>
          <w:rFonts w:ascii="Amaranth" w:eastAsia="Amaranth" w:hAnsi="Amaranth" w:cs="Amaranth"/>
          <w:b/>
          <w:color w:val="000000"/>
          <w:sz w:val="24"/>
          <w:szCs w:val="24"/>
          <w:highlight w:val="white"/>
        </w:rPr>
        <w:t>ASQ</w:t>
      </w:r>
      <w:r>
        <w:rPr>
          <w:rFonts w:ascii="Amaranth" w:eastAsia="Amaranth" w:hAnsi="Amaranth" w:cs="Amaranth"/>
          <w:color w:val="000000"/>
          <w:sz w:val="24"/>
          <w:szCs w:val="24"/>
          <w:highlight w:val="white"/>
        </w:rPr>
        <w:t>) and Child Observation Record (</w:t>
      </w:r>
      <w:r>
        <w:rPr>
          <w:rFonts w:ascii="Amaranth" w:eastAsia="Amaranth" w:hAnsi="Amaranth" w:cs="Amaranth"/>
          <w:b/>
          <w:color w:val="000000"/>
          <w:sz w:val="24"/>
          <w:szCs w:val="24"/>
          <w:highlight w:val="white"/>
        </w:rPr>
        <w:t>COR</w:t>
      </w:r>
      <w:r>
        <w:rPr>
          <w:rFonts w:ascii="Amaranth" w:eastAsia="Amaranth" w:hAnsi="Amaranth" w:cs="Amaranth"/>
          <w:color w:val="000000"/>
          <w:sz w:val="24"/>
          <w:szCs w:val="24"/>
          <w:highlight w:val="white"/>
        </w:rPr>
        <w:t xml:space="preserve">): </w:t>
      </w:r>
      <w:r>
        <w:rPr>
          <w:noProof/>
        </w:rPr>
        <w:drawing>
          <wp:anchor distT="114300" distB="114300" distL="114300" distR="114300" simplePos="0" relativeHeight="251662336" behindDoc="0" locked="0" layoutInCell="1" hidden="0" allowOverlap="1" wp14:anchorId="007B22E5" wp14:editId="0EF64A24">
            <wp:simplePos x="0" y="0"/>
            <wp:positionH relativeFrom="column">
              <wp:posOffset>4248150</wp:posOffset>
            </wp:positionH>
            <wp:positionV relativeFrom="paragraph">
              <wp:posOffset>238125</wp:posOffset>
            </wp:positionV>
            <wp:extent cx="1552575" cy="1133201"/>
            <wp:effectExtent l="0" t="0" r="0" b="0"/>
            <wp:wrapSquare wrapText="bothSides" distT="114300" distB="114300" distL="114300" distR="114300"/>
            <wp:docPr id="69" name="image2.png" descr="Image result for ages amd stages questionnaie logo"/>
            <wp:cNvGraphicFramePr/>
            <a:graphic xmlns:a="http://schemas.openxmlformats.org/drawingml/2006/main">
              <a:graphicData uri="http://schemas.openxmlformats.org/drawingml/2006/picture">
                <pic:pic xmlns:pic="http://schemas.openxmlformats.org/drawingml/2006/picture">
                  <pic:nvPicPr>
                    <pic:cNvPr id="0" name="image2.png" descr="Image result for ages amd stages questionnaie logo"/>
                    <pic:cNvPicPr preferRelativeResize="0"/>
                  </pic:nvPicPr>
                  <pic:blipFill>
                    <a:blip r:embed="rId20"/>
                    <a:srcRect/>
                    <a:stretch>
                      <a:fillRect/>
                    </a:stretch>
                  </pic:blipFill>
                  <pic:spPr>
                    <a:xfrm>
                      <a:off x="0" y="0"/>
                      <a:ext cx="1552575" cy="1133201"/>
                    </a:xfrm>
                    <a:prstGeom prst="rect">
                      <a:avLst/>
                    </a:prstGeom>
                    <a:ln/>
                  </pic:spPr>
                </pic:pic>
              </a:graphicData>
            </a:graphic>
          </wp:anchor>
        </w:drawing>
      </w:r>
    </w:p>
    <w:p w14:paraId="76E67136" w14:textId="77777777" w:rsidR="00246150" w:rsidRDefault="00C44B7B">
      <w:pPr>
        <w:numPr>
          <w:ilvl w:val="0"/>
          <w:numId w:val="5"/>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u w:val="single"/>
        </w:rPr>
        <w:t>ASQ</w:t>
      </w:r>
      <w:r>
        <w:rPr>
          <w:rFonts w:ascii="Amaranth" w:eastAsia="Amaranth" w:hAnsi="Amaranth" w:cs="Amaranth"/>
          <w:color w:val="000000"/>
          <w:sz w:val="24"/>
          <w:szCs w:val="24"/>
          <w:highlight w:val="white"/>
        </w:rPr>
        <w:t>: Our center uses this assessment tool. We begin documenting your child's development journey at enrollment. Parents are asked to complete the Ages and Stages (A</w:t>
      </w:r>
      <w:r>
        <w:rPr>
          <w:rFonts w:ascii="Amaranth" w:eastAsia="Amaranth" w:hAnsi="Amaranth" w:cs="Amaranth"/>
          <w:color w:val="000000"/>
          <w:sz w:val="24"/>
          <w:szCs w:val="24"/>
          <w:highlight w:val="white"/>
        </w:rPr>
        <w:t>SQ) Questionnaire at the time of registration. This form will provide your child’s teacher with insights into your child’s current skill level.  Documentation of your child’s developmental journey continues through daily communication observation, recordin</w:t>
      </w:r>
      <w:r>
        <w:rPr>
          <w:rFonts w:ascii="Amaranth" w:eastAsia="Amaranth" w:hAnsi="Amaranth" w:cs="Amaranth"/>
          <w:color w:val="000000"/>
          <w:sz w:val="24"/>
          <w:szCs w:val="24"/>
          <w:highlight w:val="white"/>
        </w:rPr>
        <w:t>g learning experiences, and assessing your child’s development.</w:t>
      </w:r>
      <w:r>
        <w:rPr>
          <w:noProof/>
        </w:rPr>
        <w:drawing>
          <wp:anchor distT="114300" distB="114300" distL="114300" distR="114300" simplePos="0" relativeHeight="251663360" behindDoc="0" locked="0" layoutInCell="1" hidden="0" allowOverlap="1" wp14:anchorId="1986FB3B" wp14:editId="6A60D598">
            <wp:simplePos x="0" y="0"/>
            <wp:positionH relativeFrom="column">
              <wp:posOffset>4286250</wp:posOffset>
            </wp:positionH>
            <wp:positionV relativeFrom="paragraph">
              <wp:posOffset>2038350</wp:posOffset>
            </wp:positionV>
            <wp:extent cx="1547813" cy="1018509"/>
            <wp:effectExtent l="0" t="0" r="0" b="0"/>
            <wp:wrapSquare wrapText="bothSides" distT="114300" distB="114300" distL="114300" distR="114300"/>
            <wp:docPr id="66" name="image9.jpg" descr="Image result for COR advantage logo"/>
            <wp:cNvGraphicFramePr/>
            <a:graphic xmlns:a="http://schemas.openxmlformats.org/drawingml/2006/main">
              <a:graphicData uri="http://schemas.openxmlformats.org/drawingml/2006/picture">
                <pic:pic xmlns:pic="http://schemas.openxmlformats.org/drawingml/2006/picture">
                  <pic:nvPicPr>
                    <pic:cNvPr id="0" name="image9.jpg" descr="Image result for COR advantage logo"/>
                    <pic:cNvPicPr preferRelativeResize="0"/>
                  </pic:nvPicPr>
                  <pic:blipFill>
                    <a:blip r:embed="rId21"/>
                    <a:srcRect/>
                    <a:stretch>
                      <a:fillRect/>
                    </a:stretch>
                  </pic:blipFill>
                  <pic:spPr>
                    <a:xfrm>
                      <a:off x="0" y="0"/>
                      <a:ext cx="1547813" cy="1018509"/>
                    </a:xfrm>
                    <a:prstGeom prst="rect">
                      <a:avLst/>
                    </a:prstGeom>
                    <a:ln/>
                  </pic:spPr>
                </pic:pic>
              </a:graphicData>
            </a:graphic>
          </wp:anchor>
        </w:drawing>
      </w:r>
    </w:p>
    <w:p w14:paraId="01921D42" w14:textId="77777777" w:rsidR="00246150" w:rsidRDefault="00C44B7B">
      <w:pPr>
        <w:numPr>
          <w:ilvl w:val="0"/>
          <w:numId w:val="5"/>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u w:val="single"/>
        </w:rPr>
        <w:t>COR:</w:t>
      </w:r>
      <w:r>
        <w:rPr>
          <w:rFonts w:ascii="Amaranth" w:eastAsia="Amaranth" w:hAnsi="Amaranth" w:cs="Amaranth"/>
          <w:color w:val="000000"/>
          <w:sz w:val="24"/>
          <w:szCs w:val="24"/>
          <w:highlight w:val="white"/>
        </w:rPr>
        <w:t xml:space="preserve"> The Child Observation Record (COR) is the tool used by teachers to create a portfolio of your child which includes a collection of observations, and documentation of experiences and acco</w:t>
      </w:r>
      <w:r>
        <w:rPr>
          <w:rFonts w:ascii="Amaranth" w:eastAsia="Amaranth" w:hAnsi="Amaranth" w:cs="Amaranth"/>
          <w:color w:val="000000"/>
          <w:sz w:val="24"/>
          <w:szCs w:val="24"/>
          <w:highlight w:val="white"/>
        </w:rPr>
        <w:t xml:space="preserve">mplishments in all developmental areas.                                                  </w:t>
      </w:r>
    </w:p>
    <w:p w14:paraId="5D790B2C" w14:textId="77777777" w:rsidR="00246150" w:rsidRDefault="00246150">
      <w:pPr>
        <w:pBdr>
          <w:top w:val="nil"/>
          <w:left w:val="nil"/>
          <w:bottom w:val="nil"/>
          <w:right w:val="nil"/>
          <w:between w:val="nil"/>
        </w:pBdr>
        <w:spacing w:before="0" w:line="240" w:lineRule="auto"/>
        <w:rPr>
          <w:rFonts w:ascii="Amaranth" w:eastAsia="Amaranth" w:hAnsi="Amaranth" w:cs="Amaranth"/>
          <w:b/>
          <w:color w:val="000000"/>
          <w:sz w:val="24"/>
          <w:szCs w:val="24"/>
          <w:highlight w:val="white"/>
          <w:u w:val="single"/>
        </w:rPr>
      </w:pPr>
    </w:p>
    <w:p w14:paraId="07AE788C"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bookmarkStart w:id="14" w:name="_heading=h.lnxbz9" w:colFirst="0" w:colLast="0"/>
      <w:bookmarkEnd w:id="14"/>
      <w:r>
        <w:rPr>
          <w:rFonts w:ascii="PT Sans Narrow" w:eastAsia="PT Sans Narrow" w:hAnsi="PT Sans Narrow" w:cs="PT Sans Narrow"/>
          <w:b/>
          <w:color w:val="000000"/>
          <w:sz w:val="28"/>
          <w:szCs w:val="28"/>
          <w:highlight w:val="white"/>
          <w:u w:val="single"/>
        </w:rPr>
        <w:t>Grievance Policy</w:t>
      </w:r>
      <w:r>
        <w:rPr>
          <w:rFonts w:ascii="Amaranth" w:eastAsia="Amaranth" w:hAnsi="Amaranth" w:cs="Amaranth"/>
          <w:color w:val="000000"/>
          <w:sz w:val="24"/>
          <w:szCs w:val="24"/>
          <w:highlight w:val="white"/>
        </w:rPr>
        <w:t>: Garden of Dreams is committed to resolving any concerns or grievances that may arise in the daily living of community life in the center. We are committed to resolving these concerns quickly in a friendly, peaceful and timely manner of 24-hours. We belie</w:t>
      </w:r>
      <w:r>
        <w:rPr>
          <w:rFonts w:ascii="Amaranth" w:eastAsia="Amaranth" w:hAnsi="Amaranth" w:cs="Amaranth"/>
          <w:color w:val="000000"/>
          <w:sz w:val="24"/>
          <w:szCs w:val="24"/>
          <w:highlight w:val="white"/>
        </w:rPr>
        <w:t>ve that the health of our center depends on mutual respect and honesty as we communicate concerns and grievances with each other. Specific concerns can be addressed with the classroom lead teacher. General concerns can be communicated with management who w</w:t>
      </w:r>
      <w:r>
        <w:rPr>
          <w:rFonts w:ascii="Amaranth" w:eastAsia="Amaranth" w:hAnsi="Amaranth" w:cs="Amaranth"/>
          <w:color w:val="000000"/>
          <w:sz w:val="24"/>
          <w:szCs w:val="24"/>
          <w:highlight w:val="white"/>
        </w:rPr>
        <w:t xml:space="preserve">ill involve other staff as needed. </w:t>
      </w:r>
    </w:p>
    <w:p w14:paraId="4B533E78"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5390507E"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bookmarkStart w:id="15" w:name="_heading=h.35nkun2" w:colFirst="0" w:colLast="0"/>
      <w:bookmarkEnd w:id="15"/>
      <w:r>
        <w:rPr>
          <w:rFonts w:ascii="PT Sans Narrow" w:eastAsia="PT Sans Narrow" w:hAnsi="PT Sans Narrow" w:cs="PT Sans Narrow"/>
          <w:b/>
          <w:color w:val="000000"/>
          <w:sz w:val="28"/>
          <w:szCs w:val="28"/>
          <w:highlight w:val="white"/>
          <w:u w:val="single"/>
        </w:rPr>
        <w:t>Family Referral Program</w:t>
      </w:r>
      <w:r>
        <w:rPr>
          <w:rFonts w:ascii="Amaranth" w:eastAsia="Amaranth" w:hAnsi="Amaranth" w:cs="Amaranth"/>
          <w:color w:val="000000"/>
          <w:sz w:val="24"/>
          <w:szCs w:val="24"/>
          <w:highlight w:val="white"/>
        </w:rPr>
        <w:t>: Satisfied families are our best ambassadors. We are honored when our families refer our center to other families. We are happy to say that most of our family referrals come via word of mouth by families satisfied with their child’s experience in Garden o</w:t>
      </w:r>
      <w:r>
        <w:rPr>
          <w:rFonts w:ascii="Amaranth" w:eastAsia="Amaranth" w:hAnsi="Amaranth" w:cs="Amaranth"/>
          <w:color w:val="000000"/>
          <w:sz w:val="24"/>
          <w:szCs w:val="24"/>
          <w:highlight w:val="white"/>
        </w:rPr>
        <w:t xml:space="preserve">f Dreams. We want to keep this tradition alive and as a way of rewarding these families we have developed the Garden of Dreams Referral Program. </w:t>
      </w:r>
    </w:p>
    <w:p w14:paraId="626CD5E0"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0455E5FE"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Therefore, when an enrolled family refers a new family to Garden of Dreams and the new family enrolls then th</w:t>
      </w:r>
      <w:r>
        <w:rPr>
          <w:rFonts w:ascii="Amaranth" w:eastAsia="Amaranth" w:hAnsi="Amaranth" w:cs="Amaranth"/>
          <w:color w:val="000000"/>
          <w:sz w:val="24"/>
          <w:szCs w:val="24"/>
          <w:highlight w:val="white"/>
        </w:rPr>
        <w:t>e referring family will receive a tuition credit after the new family has been enrolled for 30 days. To learn more please contact the center management for details and availability.</w:t>
      </w:r>
    </w:p>
    <w:p w14:paraId="6E64FF29"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                                           </w:t>
      </w:r>
    </w:p>
    <w:p w14:paraId="339DC972" w14:textId="77777777" w:rsidR="00246150" w:rsidRDefault="00C44B7B">
      <w:pPr>
        <w:pStyle w:val="Heading1"/>
      </w:pPr>
      <w:bookmarkStart w:id="16" w:name="_heading=h.1ksv4uv" w:colFirst="0" w:colLast="0"/>
      <w:bookmarkEnd w:id="16"/>
      <w:r>
        <w:br w:type="page"/>
      </w:r>
      <w:r>
        <w:rPr>
          <w:highlight w:val="white"/>
        </w:rPr>
        <w:t xml:space="preserve"> </w:t>
      </w:r>
      <w:r>
        <w:t>Program Standards</w:t>
      </w:r>
    </w:p>
    <w:p w14:paraId="4745F680"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          </w:t>
      </w:r>
      <w:r>
        <w:rPr>
          <w:rFonts w:ascii="Amaranth" w:eastAsia="Amaranth" w:hAnsi="Amaranth" w:cs="Amaranth"/>
          <w:color w:val="000000"/>
          <w:sz w:val="24"/>
          <w:szCs w:val="24"/>
          <w:highlight w:val="white"/>
        </w:rPr>
        <w:t xml:space="preserve">                                      </w:t>
      </w:r>
    </w:p>
    <w:p w14:paraId="620E6F67" w14:textId="77777777" w:rsidR="00246150" w:rsidRDefault="00C44B7B">
      <w:pPr>
        <w:spacing w:before="0" w:line="240" w:lineRule="auto"/>
        <w:rPr>
          <w:rFonts w:ascii="Amaranth" w:eastAsia="Amaranth" w:hAnsi="Amaranth" w:cs="Amaranth"/>
          <w:color w:val="000000"/>
          <w:sz w:val="24"/>
          <w:szCs w:val="24"/>
          <w:highlight w:val="white"/>
        </w:rPr>
      </w:pPr>
      <w:bookmarkStart w:id="17" w:name="_heading=h.44sinio" w:colFirst="0" w:colLast="0"/>
      <w:bookmarkEnd w:id="17"/>
      <w:r>
        <w:rPr>
          <w:rFonts w:ascii="PT Sans Narrow" w:eastAsia="PT Sans Narrow" w:hAnsi="PT Sans Narrow" w:cs="PT Sans Narrow"/>
          <w:b/>
          <w:color w:val="000000"/>
          <w:sz w:val="28"/>
          <w:szCs w:val="28"/>
          <w:highlight w:val="white"/>
          <w:u w:val="single"/>
        </w:rPr>
        <w:t>Transitions</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Transitions can be hard for parents but at Garden of Dreams our teachers have trained to make this experience as positive and smooth as possible.</w:t>
      </w:r>
    </w:p>
    <w:p w14:paraId="5ED4B9A1" w14:textId="77777777" w:rsidR="00246150" w:rsidRDefault="00246150">
      <w:pPr>
        <w:spacing w:before="0" w:line="240" w:lineRule="auto"/>
        <w:rPr>
          <w:rFonts w:ascii="Amaranth" w:eastAsia="Amaranth" w:hAnsi="Amaranth" w:cs="Amaranth"/>
          <w:color w:val="000000"/>
          <w:sz w:val="24"/>
          <w:szCs w:val="24"/>
          <w:highlight w:val="white"/>
        </w:rPr>
      </w:pPr>
    </w:p>
    <w:p w14:paraId="21E22EF4" w14:textId="77777777" w:rsidR="00246150" w:rsidRDefault="00C44B7B">
      <w:pPr>
        <w:numPr>
          <w:ilvl w:val="0"/>
          <w:numId w:val="33"/>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 xml:space="preserve">Initial Transition: </w:t>
      </w:r>
      <w:r>
        <w:rPr>
          <w:rFonts w:ascii="Amaranth" w:eastAsia="Amaranth" w:hAnsi="Amaranth" w:cs="Amaranth"/>
          <w:color w:val="000000"/>
          <w:sz w:val="24"/>
          <w:szCs w:val="24"/>
          <w:highlight w:val="white"/>
        </w:rPr>
        <w:t xml:space="preserve">The initial transition to the center </w:t>
      </w:r>
      <w:r>
        <w:rPr>
          <w:rFonts w:ascii="Amaranth" w:eastAsia="Amaranth" w:hAnsi="Amaranth" w:cs="Amaranth"/>
          <w:color w:val="000000"/>
          <w:sz w:val="24"/>
          <w:szCs w:val="24"/>
          <w:highlight w:val="white"/>
        </w:rPr>
        <w:t>may be the first time a parent has been separated from their child. We recommend a family visit the center a number of times to get familiar with the new classroom, meet the teachers, and get to know the routines. Our teachers take great care in helping fa</w:t>
      </w:r>
      <w:r>
        <w:rPr>
          <w:rFonts w:ascii="Amaranth" w:eastAsia="Amaranth" w:hAnsi="Amaranth" w:cs="Amaranth"/>
          <w:color w:val="000000"/>
          <w:sz w:val="24"/>
          <w:szCs w:val="24"/>
          <w:highlight w:val="white"/>
        </w:rPr>
        <w:t>milies adjust to their new environment by receiving program information, touring the classroom and meeting other children in the classroom.  You are your child’s first advocate and this is a good time to communicate with your child’s new teacher any concer</w:t>
      </w:r>
      <w:r>
        <w:rPr>
          <w:rFonts w:ascii="Amaranth" w:eastAsia="Amaranth" w:hAnsi="Amaranth" w:cs="Amaranth"/>
          <w:color w:val="000000"/>
          <w:sz w:val="24"/>
          <w:szCs w:val="24"/>
          <w:highlight w:val="white"/>
        </w:rPr>
        <w:t>ns or adjustments you feel your child might have. Sometimes gradually increasing the length of time your child spends in their new environment helps your child settle into their new routine.</w:t>
      </w:r>
    </w:p>
    <w:p w14:paraId="7D301BD5" w14:textId="77777777" w:rsidR="00246150" w:rsidRDefault="00C44B7B">
      <w:pPr>
        <w:numPr>
          <w:ilvl w:val="0"/>
          <w:numId w:val="33"/>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 xml:space="preserve">Transitioning to a new classroom: </w:t>
      </w:r>
      <w:r>
        <w:rPr>
          <w:rFonts w:ascii="Amaranth" w:eastAsia="Amaranth" w:hAnsi="Amaranth" w:cs="Amaranth"/>
          <w:color w:val="000000"/>
          <w:sz w:val="24"/>
          <w:szCs w:val="24"/>
          <w:highlight w:val="white"/>
        </w:rPr>
        <w:t>As your child grows and develop</w:t>
      </w:r>
      <w:r>
        <w:rPr>
          <w:rFonts w:ascii="Amaranth" w:eastAsia="Amaranth" w:hAnsi="Amaranth" w:cs="Amaranth"/>
          <w:color w:val="000000"/>
          <w:sz w:val="24"/>
          <w:szCs w:val="24"/>
          <w:highlight w:val="white"/>
        </w:rPr>
        <w:t>s they will need new challenges and social interactions. Children will make that transition based on their age, and developmental readiness, state licensing and space availability.  When your child is ready for transition your teacher will be in communicat</w:t>
      </w:r>
      <w:r>
        <w:rPr>
          <w:rFonts w:ascii="Amaranth" w:eastAsia="Amaranth" w:hAnsi="Amaranth" w:cs="Amaranth"/>
          <w:color w:val="000000"/>
          <w:sz w:val="24"/>
          <w:szCs w:val="24"/>
          <w:highlight w:val="white"/>
        </w:rPr>
        <w:t>ion with you and form a plan on what that will look like for your child. Usually a child transitions slowly to the next classroom, first by spending an hour in play in the new room, then increasing time in that room until they are more comfortable and beco</w:t>
      </w:r>
      <w:r>
        <w:rPr>
          <w:rFonts w:ascii="Amaranth" w:eastAsia="Amaranth" w:hAnsi="Amaranth" w:cs="Amaranth"/>
          <w:color w:val="000000"/>
          <w:sz w:val="24"/>
          <w:szCs w:val="24"/>
          <w:highlight w:val="white"/>
        </w:rPr>
        <w:t>me more familiar with their new surroundings. Your teacher will support you and your little one to make this transition as smooth as possible.</w:t>
      </w:r>
    </w:p>
    <w:p w14:paraId="39A8A860" w14:textId="77777777" w:rsidR="00246150" w:rsidRDefault="00C44B7B">
      <w:pPr>
        <w:numPr>
          <w:ilvl w:val="0"/>
          <w:numId w:val="33"/>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Getting Kindergarten Ready:</w:t>
      </w:r>
      <w:r>
        <w:rPr>
          <w:rFonts w:ascii="Amaranth" w:eastAsia="Amaranth" w:hAnsi="Amaranth" w:cs="Amaranth"/>
          <w:color w:val="000000"/>
          <w:sz w:val="24"/>
          <w:szCs w:val="24"/>
          <w:highlight w:val="white"/>
        </w:rPr>
        <w:t xml:space="preserve"> This next transition is a big one but we believe that your child by this time will be</w:t>
      </w:r>
      <w:r>
        <w:rPr>
          <w:rFonts w:ascii="Amaranth" w:eastAsia="Amaranth" w:hAnsi="Amaranth" w:cs="Amaranth"/>
          <w:color w:val="000000"/>
          <w:sz w:val="24"/>
          <w:szCs w:val="24"/>
          <w:highlight w:val="white"/>
        </w:rPr>
        <w:t xml:space="preserve"> developmentally equipped for this next transition. Your teacher will inform you about elementary school open house, kindergarten round-up events, and information on what to expect. Parents may also plan a field-trip to the local school.</w:t>
      </w:r>
    </w:p>
    <w:p w14:paraId="1650373B" w14:textId="77777777" w:rsidR="00246150" w:rsidRDefault="00C44B7B">
      <w:pPr>
        <w:spacing w:before="0" w:line="240" w:lineRule="auto"/>
        <w:rPr>
          <w:rFonts w:ascii="Amaranth" w:eastAsia="Amaranth" w:hAnsi="Amaranth" w:cs="Amaranth"/>
          <w:b/>
          <w:color w:val="000000"/>
          <w:sz w:val="24"/>
          <w:szCs w:val="24"/>
          <w:highlight w:val="white"/>
          <w:u w:val="single"/>
        </w:rPr>
      </w:pPr>
      <w:r>
        <w:rPr>
          <w:noProof/>
        </w:rPr>
        <w:drawing>
          <wp:anchor distT="0" distB="0" distL="114300" distR="114300" simplePos="0" relativeHeight="251664384" behindDoc="0" locked="0" layoutInCell="1" hidden="0" allowOverlap="1" wp14:anchorId="1FEF1188" wp14:editId="31806061">
            <wp:simplePos x="0" y="0"/>
            <wp:positionH relativeFrom="column">
              <wp:posOffset>3729355</wp:posOffset>
            </wp:positionH>
            <wp:positionV relativeFrom="paragraph">
              <wp:posOffset>40005</wp:posOffset>
            </wp:positionV>
            <wp:extent cx="2128520" cy="671195"/>
            <wp:effectExtent l="0" t="0" r="0" b="0"/>
            <wp:wrapSquare wrapText="bothSides" distT="0" distB="0" distL="114300" distR="114300"/>
            <wp:docPr id="77" name="image15.png" descr="HighScope Active Learning | Little Huskies | Michigan ..."/>
            <wp:cNvGraphicFramePr/>
            <a:graphic xmlns:a="http://schemas.openxmlformats.org/drawingml/2006/main">
              <a:graphicData uri="http://schemas.openxmlformats.org/drawingml/2006/picture">
                <pic:pic xmlns:pic="http://schemas.openxmlformats.org/drawingml/2006/picture">
                  <pic:nvPicPr>
                    <pic:cNvPr id="0" name="image15.png" descr="HighScope Active Learning | Little Huskies | Michigan ..."/>
                    <pic:cNvPicPr preferRelativeResize="0"/>
                  </pic:nvPicPr>
                  <pic:blipFill>
                    <a:blip r:embed="rId16"/>
                    <a:srcRect/>
                    <a:stretch>
                      <a:fillRect/>
                    </a:stretch>
                  </pic:blipFill>
                  <pic:spPr>
                    <a:xfrm>
                      <a:off x="0" y="0"/>
                      <a:ext cx="2128520" cy="671195"/>
                    </a:xfrm>
                    <a:prstGeom prst="rect">
                      <a:avLst/>
                    </a:prstGeom>
                    <a:ln/>
                  </pic:spPr>
                </pic:pic>
              </a:graphicData>
            </a:graphic>
          </wp:anchor>
        </w:drawing>
      </w:r>
    </w:p>
    <w:p w14:paraId="1E63896F" w14:textId="77777777" w:rsidR="00246150" w:rsidRDefault="00C44B7B">
      <w:pPr>
        <w:spacing w:before="0" w:line="240" w:lineRule="auto"/>
        <w:rPr>
          <w:rFonts w:ascii="Amaranth" w:eastAsia="Amaranth" w:hAnsi="Amaranth" w:cs="Amaranth"/>
          <w:color w:val="000000"/>
          <w:sz w:val="24"/>
          <w:szCs w:val="24"/>
          <w:highlight w:val="white"/>
        </w:rPr>
      </w:pPr>
      <w:bookmarkStart w:id="18" w:name="_heading=h.2jxsxqh" w:colFirst="0" w:colLast="0"/>
      <w:bookmarkEnd w:id="18"/>
      <w:r>
        <w:rPr>
          <w:rFonts w:ascii="PT Sans Narrow" w:eastAsia="PT Sans Narrow" w:hAnsi="PT Sans Narrow" w:cs="PT Sans Narrow"/>
          <w:b/>
          <w:color w:val="000000"/>
          <w:sz w:val="28"/>
          <w:szCs w:val="28"/>
          <w:highlight w:val="white"/>
          <w:u w:val="single"/>
        </w:rPr>
        <w:t>Program Quality Standards</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Our center is committed to providing quality programming. To achieve standards of excellence our center will go through the progress towards accreditation in the Great Start to Quality Rating.  To receive accreditation the center</w:t>
      </w:r>
      <w:r>
        <w:rPr>
          <w:rFonts w:ascii="Amaranth" w:eastAsia="Amaranth" w:hAnsi="Amaranth" w:cs="Amaranth"/>
          <w:color w:val="000000"/>
          <w:sz w:val="24"/>
          <w:szCs w:val="24"/>
          <w:highlight w:val="white"/>
        </w:rPr>
        <w:t xml:space="preserve"> will go through an extremely thorough self-evaluation to guide the standards of quality. The classrooms will be staffed by educated caregivers, each room will meet a high standard of care and environmentally excellence, good staff-child ratios, group size</w:t>
      </w:r>
      <w:r>
        <w:rPr>
          <w:rFonts w:ascii="Amaranth" w:eastAsia="Amaranth" w:hAnsi="Amaranth" w:cs="Amaranth"/>
          <w:color w:val="000000"/>
          <w:sz w:val="24"/>
          <w:szCs w:val="24"/>
          <w:highlight w:val="white"/>
        </w:rPr>
        <w:t>s, comprehensive curriculum with opportunities for meaningful opportunities for family involvement. We strive to meet NAEYC and state standards of quality.</w:t>
      </w:r>
    </w:p>
    <w:p w14:paraId="6B9C273C" w14:textId="77777777" w:rsidR="00246150" w:rsidRDefault="00246150">
      <w:pPr>
        <w:spacing w:before="0" w:line="240" w:lineRule="auto"/>
        <w:rPr>
          <w:rFonts w:ascii="Amaranth" w:eastAsia="Amaranth" w:hAnsi="Amaranth" w:cs="Amaranth"/>
          <w:color w:val="000000"/>
          <w:sz w:val="24"/>
          <w:szCs w:val="24"/>
          <w:highlight w:val="white"/>
        </w:rPr>
      </w:pPr>
    </w:p>
    <w:p w14:paraId="609A26AD" w14:textId="77777777" w:rsidR="00246150" w:rsidRDefault="00246150">
      <w:pPr>
        <w:spacing w:before="0" w:line="240" w:lineRule="auto"/>
        <w:rPr>
          <w:rFonts w:ascii="Amaranth" w:eastAsia="Amaranth" w:hAnsi="Amaranth" w:cs="Amaranth"/>
          <w:color w:val="000000"/>
          <w:sz w:val="24"/>
          <w:szCs w:val="24"/>
          <w:highlight w:val="white"/>
        </w:rPr>
      </w:pPr>
    </w:p>
    <w:p w14:paraId="14CA9AAF" w14:textId="77777777" w:rsidR="00246150" w:rsidRDefault="00246150">
      <w:pPr>
        <w:spacing w:before="0" w:line="240" w:lineRule="auto"/>
        <w:rPr>
          <w:rFonts w:ascii="Amaranth" w:eastAsia="Amaranth" w:hAnsi="Amaranth" w:cs="Amaranth"/>
          <w:color w:val="000000"/>
          <w:sz w:val="24"/>
          <w:szCs w:val="24"/>
          <w:highlight w:val="white"/>
        </w:rPr>
      </w:pPr>
    </w:p>
    <w:p w14:paraId="3B9CEB44" w14:textId="77777777" w:rsidR="00246150" w:rsidRDefault="00246150">
      <w:pPr>
        <w:spacing w:before="0" w:line="240" w:lineRule="auto"/>
        <w:rPr>
          <w:rFonts w:ascii="Amaranth" w:eastAsia="Amaranth" w:hAnsi="Amaranth" w:cs="Amaranth"/>
          <w:color w:val="000000"/>
          <w:sz w:val="24"/>
          <w:szCs w:val="24"/>
          <w:highlight w:val="white"/>
        </w:rPr>
      </w:pPr>
    </w:p>
    <w:p w14:paraId="0DFA5251" w14:textId="77777777" w:rsidR="00246150" w:rsidRDefault="00C44B7B">
      <w:pPr>
        <w:pStyle w:val="Heading2"/>
        <w:rPr>
          <w:sz w:val="48"/>
          <w:szCs w:val="48"/>
          <w:highlight w:val="white"/>
        </w:rPr>
      </w:pPr>
      <w:bookmarkStart w:id="19" w:name="_heading=h.z337ya" w:colFirst="0" w:colLast="0"/>
      <w:bookmarkEnd w:id="19"/>
      <w:r>
        <w:rPr>
          <w:highlight w:val="white"/>
        </w:rPr>
        <w:t>Methods of Behavior Modification</w:t>
      </w:r>
    </w:p>
    <w:p w14:paraId="5734B342"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1BCDCFE8" w14:textId="77777777" w:rsidR="00246150" w:rsidRDefault="00C44B7B">
      <w:pPr>
        <w:spacing w:before="0" w:line="240" w:lineRule="auto"/>
        <w:rPr>
          <w:rFonts w:ascii="Amaranth" w:eastAsia="Amaranth" w:hAnsi="Amaranth" w:cs="Amaranth"/>
          <w:color w:val="000000"/>
          <w:sz w:val="24"/>
          <w:szCs w:val="24"/>
          <w:highlight w:val="white"/>
        </w:rPr>
      </w:pPr>
      <w:bookmarkStart w:id="20" w:name="_heading=h.3j2qqm3" w:colFirst="0" w:colLast="0"/>
      <w:bookmarkEnd w:id="20"/>
      <w:r>
        <w:rPr>
          <w:rFonts w:ascii="PT Sans Narrow" w:eastAsia="PT Sans Narrow" w:hAnsi="PT Sans Narrow" w:cs="PT Sans Narrow"/>
          <w:b/>
          <w:color w:val="000000"/>
          <w:sz w:val="28"/>
          <w:szCs w:val="28"/>
          <w:highlight w:val="white"/>
          <w:u w:val="single"/>
        </w:rPr>
        <w:t>Positive Guidance</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We believe each child is a unique individual who deserves respect. They grow and develop at their own pace into independent explorers. They are navigating their world developing self-control and social skills as they discover other peers that share that sa</w:t>
      </w:r>
      <w:r>
        <w:rPr>
          <w:rFonts w:ascii="Amaranth" w:eastAsia="Amaranth" w:hAnsi="Amaranth" w:cs="Amaranth"/>
          <w:color w:val="000000"/>
          <w:sz w:val="24"/>
          <w:szCs w:val="24"/>
          <w:highlight w:val="white"/>
        </w:rPr>
        <w:t xml:space="preserve">me world. As they experiment and test the limits of assertiveness they need continual positive support and understanding as they wrestle with independence. Positive support in time produces confident, self-assured, respectful individuals. Through positive </w:t>
      </w:r>
      <w:r>
        <w:rPr>
          <w:rFonts w:ascii="Amaranth" w:eastAsia="Amaranth" w:hAnsi="Amaranth" w:cs="Amaranth"/>
          <w:color w:val="000000"/>
          <w:sz w:val="24"/>
          <w:szCs w:val="24"/>
          <w:highlight w:val="white"/>
        </w:rPr>
        <w:t>behavior and guidance, individuals become socially competent and responsible citizens. Garden of Dreams teachers use the HighScope 6 step conflict resolution strategies when confronting children who are verbally, physically or emotionally abusive:</w:t>
      </w:r>
    </w:p>
    <w:p w14:paraId="41ADC475" w14:textId="77777777" w:rsidR="00246150" w:rsidRDefault="00246150">
      <w:pPr>
        <w:spacing w:before="0" w:line="240" w:lineRule="auto"/>
        <w:rPr>
          <w:rFonts w:ascii="Amaranth" w:eastAsia="Amaranth" w:hAnsi="Amaranth" w:cs="Amaranth"/>
          <w:color w:val="000000"/>
          <w:sz w:val="24"/>
          <w:szCs w:val="24"/>
          <w:highlight w:val="white"/>
        </w:rPr>
      </w:pPr>
    </w:p>
    <w:tbl>
      <w:tblPr>
        <w:tblStyle w:val="af5"/>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46150" w14:paraId="3CF0BB84" w14:textId="77777777">
        <w:tc>
          <w:tcPr>
            <w:tcW w:w="9360" w:type="dxa"/>
            <w:shd w:val="clear" w:color="auto" w:fill="EFEFEF"/>
            <w:tcMar>
              <w:top w:w="100" w:type="dxa"/>
              <w:left w:w="100" w:type="dxa"/>
              <w:bottom w:w="100" w:type="dxa"/>
              <w:right w:w="100" w:type="dxa"/>
            </w:tcMar>
          </w:tcPr>
          <w:p w14:paraId="425699CA"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b/>
                <w:color w:val="000000"/>
                <w:sz w:val="24"/>
                <w:szCs w:val="24"/>
                <w:highlight w:val="white"/>
              </w:rPr>
            </w:pPr>
            <w:r>
              <w:rPr>
                <w:rFonts w:ascii="Amaranth" w:eastAsia="Amaranth" w:hAnsi="Amaranth" w:cs="Amaranth"/>
                <w:b/>
                <w:color w:val="000000"/>
                <w:sz w:val="24"/>
                <w:szCs w:val="24"/>
                <w:highlight w:val="white"/>
              </w:rPr>
              <w:t>Six Ste</w:t>
            </w:r>
            <w:r>
              <w:rPr>
                <w:rFonts w:ascii="Amaranth" w:eastAsia="Amaranth" w:hAnsi="Amaranth" w:cs="Amaranth"/>
                <w:b/>
                <w:color w:val="000000"/>
                <w:sz w:val="24"/>
                <w:szCs w:val="24"/>
                <w:highlight w:val="white"/>
              </w:rPr>
              <w:t>ps of Conflict Resolution</w:t>
            </w:r>
          </w:p>
          <w:p w14:paraId="0F56B9B2" w14:textId="77777777" w:rsidR="00246150" w:rsidRDefault="00246150">
            <w:pPr>
              <w:widowControl w:val="0"/>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0D1E96F1" w14:textId="77777777" w:rsidR="00246150" w:rsidRDefault="00C44B7B">
            <w:pPr>
              <w:widowControl w:val="0"/>
              <w:numPr>
                <w:ilvl w:val="0"/>
                <w:numId w:val="23"/>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The Teacher will approach calmly, stopping any hurtful action</w:t>
            </w:r>
          </w:p>
          <w:p w14:paraId="699154A5" w14:textId="77777777" w:rsidR="00246150" w:rsidRDefault="00C44B7B">
            <w:pPr>
              <w:widowControl w:val="0"/>
              <w:numPr>
                <w:ilvl w:val="0"/>
                <w:numId w:val="23"/>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The Teacher will acknowledge the children’s feelings</w:t>
            </w:r>
          </w:p>
          <w:p w14:paraId="07692785" w14:textId="77777777" w:rsidR="00246150" w:rsidRDefault="00C44B7B">
            <w:pPr>
              <w:widowControl w:val="0"/>
              <w:numPr>
                <w:ilvl w:val="0"/>
                <w:numId w:val="23"/>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The Teacher will gather information</w:t>
            </w:r>
          </w:p>
          <w:p w14:paraId="681DCA2B" w14:textId="77777777" w:rsidR="00246150" w:rsidRDefault="00C44B7B">
            <w:pPr>
              <w:widowControl w:val="0"/>
              <w:numPr>
                <w:ilvl w:val="0"/>
                <w:numId w:val="23"/>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The Teacher will restate the problem as described by the children.</w:t>
            </w:r>
          </w:p>
          <w:p w14:paraId="59E1BDF1" w14:textId="77777777" w:rsidR="00246150" w:rsidRDefault="00C44B7B">
            <w:pPr>
              <w:widowControl w:val="0"/>
              <w:numPr>
                <w:ilvl w:val="0"/>
                <w:numId w:val="23"/>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The Teacher</w:t>
            </w:r>
            <w:r>
              <w:rPr>
                <w:rFonts w:ascii="Amaranth" w:eastAsia="Amaranth" w:hAnsi="Amaranth" w:cs="Amaranth"/>
                <w:color w:val="000000"/>
                <w:sz w:val="24"/>
                <w:szCs w:val="24"/>
                <w:highlight w:val="white"/>
              </w:rPr>
              <w:t xml:space="preserve"> will ask for ideas for solutions to the problem and they will choose one together</w:t>
            </w:r>
          </w:p>
          <w:p w14:paraId="4440BD16" w14:textId="77777777" w:rsidR="00246150" w:rsidRDefault="00C44B7B">
            <w:pPr>
              <w:widowControl w:val="0"/>
              <w:numPr>
                <w:ilvl w:val="0"/>
                <w:numId w:val="23"/>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The Teacher will be prepared to give follow-up support    </w:t>
            </w:r>
          </w:p>
          <w:p w14:paraId="02A2DC79" w14:textId="77777777" w:rsidR="00246150" w:rsidRDefault="00246150">
            <w:pPr>
              <w:widowControl w:val="0"/>
              <w:pBdr>
                <w:top w:val="nil"/>
                <w:left w:val="nil"/>
                <w:bottom w:val="nil"/>
                <w:right w:val="nil"/>
                <w:between w:val="nil"/>
              </w:pBdr>
              <w:spacing w:before="0" w:line="240" w:lineRule="auto"/>
              <w:rPr>
                <w:rFonts w:ascii="Amaranth" w:eastAsia="Amaranth" w:hAnsi="Amaranth" w:cs="Amaranth"/>
                <w:color w:val="000000"/>
                <w:sz w:val="24"/>
                <w:szCs w:val="24"/>
                <w:highlight w:val="white"/>
              </w:rPr>
            </w:pPr>
          </w:p>
        </w:tc>
      </w:tr>
    </w:tbl>
    <w:p w14:paraId="7A567B36"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                                                         </w:t>
      </w:r>
      <w:r>
        <w:rPr>
          <w:noProof/>
        </w:rPr>
        <w:drawing>
          <wp:anchor distT="114300" distB="114300" distL="114300" distR="114300" simplePos="0" relativeHeight="251665408" behindDoc="0" locked="0" layoutInCell="1" hidden="0" allowOverlap="1" wp14:anchorId="24FE3824" wp14:editId="47BC7AD2">
            <wp:simplePos x="0" y="0"/>
            <wp:positionH relativeFrom="column">
              <wp:posOffset>4469130</wp:posOffset>
            </wp:positionH>
            <wp:positionV relativeFrom="paragraph">
              <wp:posOffset>175260</wp:posOffset>
            </wp:positionV>
            <wp:extent cx="1579880" cy="1477645"/>
            <wp:effectExtent l="0" t="0" r="0" b="0"/>
            <wp:wrapSquare wrapText="bothSides" distT="114300" distB="114300" distL="114300" distR="114300"/>
            <wp:docPr id="82" name="image18.png" descr="Pyramid Model Tiers Levels, Framework, Promotion Prevention ..."/>
            <wp:cNvGraphicFramePr/>
            <a:graphic xmlns:a="http://schemas.openxmlformats.org/drawingml/2006/main">
              <a:graphicData uri="http://schemas.openxmlformats.org/drawingml/2006/picture">
                <pic:pic xmlns:pic="http://schemas.openxmlformats.org/drawingml/2006/picture">
                  <pic:nvPicPr>
                    <pic:cNvPr id="0" name="image18.png" descr="Pyramid Model Tiers Levels, Framework, Promotion Prevention ..."/>
                    <pic:cNvPicPr preferRelativeResize="0"/>
                  </pic:nvPicPr>
                  <pic:blipFill>
                    <a:blip r:embed="rId22"/>
                    <a:srcRect l="4750" t="6999" r="5250" b="6500"/>
                    <a:stretch>
                      <a:fillRect/>
                    </a:stretch>
                  </pic:blipFill>
                  <pic:spPr>
                    <a:xfrm>
                      <a:off x="0" y="0"/>
                      <a:ext cx="1579880" cy="1477645"/>
                    </a:xfrm>
                    <a:prstGeom prst="rect">
                      <a:avLst/>
                    </a:prstGeom>
                    <a:ln/>
                  </pic:spPr>
                </pic:pic>
              </a:graphicData>
            </a:graphic>
          </wp:anchor>
        </w:drawing>
      </w:r>
    </w:p>
    <w:p w14:paraId="62C1C9AA"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u w:val="single"/>
        </w:rPr>
        <w:t>Garden of Dreams Teachers and Administrative Staff are trained in “The Pyramid Behavior Model”:</w:t>
      </w:r>
      <w:r>
        <w:rPr>
          <w:rFonts w:ascii="Amaranth" w:eastAsia="Amaranth" w:hAnsi="Amaranth" w:cs="Amaranth"/>
          <w:b/>
          <w:color w:val="000000"/>
          <w:sz w:val="24"/>
          <w:szCs w:val="24"/>
          <w:highlight w:val="white"/>
        </w:rPr>
        <w:t xml:space="preserve">  </w:t>
      </w:r>
      <w:r>
        <w:rPr>
          <w:rFonts w:ascii="Amaranth" w:eastAsia="Amaranth" w:hAnsi="Amaranth" w:cs="Amaranth"/>
          <w:color w:val="000000"/>
          <w:sz w:val="24"/>
          <w:szCs w:val="24"/>
          <w:highlight w:val="white"/>
        </w:rPr>
        <w:t>At the core of the pyramid model of behavior is effective staff. Our teachers are taught that they n</w:t>
      </w:r>
      <w:r>
        <w:rPr>
          <w:rFonts w:ascii="Amaranth" w:eastAsia="Amaranth" w:hAnsi="Amaranth" w:cs="Amaranth"/>
          <w:color w:val="000000"/>
          <w:sz w:val="24"/>
          <w:szCs w:val="24"/>
          <w:highlight w:val="white"/>
        </w:rPr>
        <w:t>eed to build relationships with each child. At the foundation of everything we do with children is the relationship that we build with them. Research shows us that relationships are very important to children’s development and their consequential success i</w:t>
      </w:r>
      <w:r>
        <w:rPr>
          <w:rFonts w:ascii="Amaranth" w:eastAsia="Amaranth" w:hAnsi="Amaranth" w:cs="Amaranth"/>
          <w:color w:val="000000"/>
          <w:sz w:val="24"/>
          <w:szCs w:val="24"/>
          <w:highlight w:val="white"/>
        </w:rPr>
        <w:t>n school.</w:t>
      </w:r>
    </w:p>
    <w:p w14:paraId="3F62731F" w14:textId="77777777" w:rsidR="00246150" w:rsidRDefault="00246150">
      <w:pPr>
        <w:spacing w:before="0" w:line="240" w:lineRule="auto"/>
        <w:rPr>
          <w:rFonts w:ascii="Amaranth" w:eastAsia="Amaranth" w:hAnsi="Amaranth" w:cs="Amaranth"/>
          <w:color w:val="000000"/>
          <w:sz w:val="24"/>
          <w:szCs w:val="24"/>
          <w:highlight w:val="white"/>
        </w:rPr>
      </w:pPr>
    </w:p>
    <w:p w14:paraId="3EE74979"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Children learn and develop in the context of relationships that are responsive, consistent, and nurturing. Children with the most challenging behaviors especially need these relationships, and yet their behaviors often prevent them from benefiti</w:t>
      </w:r>
      <w:r>
        <w:rPr>
          <w:rFonts w:ascii="Amaranth" w:eastAsia="Amaranth" w:hAnsi="Amaranth" w:cs="Amaranth"/>
          <w:color w:val="000000"/>
          <w:sz w:val="24"/>
          <w:szCs w:val="24"/>
          <w:highlight w:val="white"/>
        </w:rPr>
        <w:t>ng from those relationships. Our time and attention is very important to children, and we need to be sure that we are giving them that time and attention needed, at times other than when they are engaging in challenging behavior. Relationships are importan</w:t>
      </w:r>
      <w:r>
        <w:rPr>
          <w:rFonts w:ascii="Amaranth" w:eastAsia="Amaranth" w:hAnsi="Amaranth" w:cs="Amaranth"/>
          <w:color w:val="000000"/>
          <w:sz w:val="24"/>
          <w:szCs w:val="24"/>
          <w:highlight w:val="white"/>
        </w:rPr>
        <w:t xml:space="preserve">t with families and other staff as well. </w:t>
      </w:r>
    </w:p>
    <w:p w14:paraId="49FA7F4C" w14:textId="77777777" w:rsidR="00246150" w:rsidRDefault="00246150">
      <w:pPr>
        <w:spacing w:before="0" w:line="240" w:lineRule="auto"/>
        <w:rPr>
          <w:rFonts w:ascii="Amaranth" w:eastAsia="Amaranth" w:hAnsi="Amaranth" w:cs="Amaranth"/>
          <w:color w:val="000000"/>
          <w:sz w:val="24"/>
          <w:szCs w:val="24"/>
          <w:highlight w:val="white"/>
        </w:rPr>
      </w:pPr>
    </w:p>
    <w:p w14:paraId="29F2665F" w14:textId="77777777" w:rsidR="00246150" w:rsidRDefault="00246150">
      <w:pPr>
        <w:spacing w:before="0" w:line="240" w:lineRule="auto"/>
        <w:rPr>
          <w:rFonts w:ascii="Amaranth" w:eastAsia="Amaranth" w:hAnsi="Amaranth" w:cs="Amaranth"/>
          <w:color w:val="000000"/>
          <w:sz w:val="24"/>
          <w:szCs w:val="24"/>
          <w:highlight w:val="white"/>
        </w:rPr>
      </w:pPr>
    </w:p>
    <w:p w14:paraId="534E033B" w14:textId="77777777" w:rsidR="00246150" w:rsidRDefault="00246150">
      <w:pPr>
        <w:spacing w:before="0" w:line="240" w:lineRule="auto"/>
        <w:rPr>
          <w:rFonts w:ascii="Amaranth" w:eastAsia="Amaranth" w:hAnsi="Amaranth" w:cs="Amaranth"/>
          <w:color w:val="000000"/>
          <w:sz w:val="24"/>
          <w:szCs w:val="24"/>
          <w:highlight w:val="white"/>
        </w:rPr>
      </w:pPr>
    </w:p>
    <w:p w14:paraId="72DEDB87" w14:textId="77777777" w:rsidR="00246150" w:rsidRDefault="00246150">
      <w:pPr>
        <w:spacing w:before="0" w:line="240" w:lineRule="auto"/>
        <w:rPr>
          <w:rFonts w:ascii="Amaranth" w:eastAsia="Amaranth" w:hAnsi="Amaranth" w:cs="Amaranth"/>
          <w:color w:val="000000"/>
          <w:sz w:val="24"/>
          <w:szCs w:val="24"/>
          <w:highlight w:val="white"/>
        </w:rPr>
      </w:pPr>
    </w:p>
    <w:p w14:paraId="6A98B5DD" w14:textId="77777777" w:rsidR="00246150" w:rsidRDefault="00246150">
      <w:pPr>
        <w:spacing w:before="0" w:line="240" w:lineRule="auto"/>
        <w:rPr>
          <w:rFonts w:ascii="Amaranth" w:eastAsia="Amaranth" w:hAnsi="Amaranth" w:cs="Amaranth"/>
          <w:b/>
          <w:color w:val="000000"/>
          <w:sz w:val="24"/>
          <w:szCs w:val="24"/>
          <w:highlight w:val="white"/>
        </w:rPr>
      </w:pPr>
    </w:p>
    <w:p w14:paraId="7F85C7CE"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u w:val="single"/>
        </w:rPr>
        <w:t>High Quality and Supportive Environments</w:t>
      </w:r>
      <w:r>
        <w:rPr>
          <w:rFonts w:ascii="Amaranth" w:eastAsia="Amaranth" w:hAnsi="Amaranth" w:cs="Amaranth"/>
          <w:b/>
          <w:color w:val="000000"/>
          <w:sz w:val="24"/>
          <w:szCs w:val="24"/>
          <w:highlight w:val="white"/>
        </w:rPr>
        <w:t>:</w:t>
      </w:r>
      <w:r>
        <w:rPr>
          <w:rFonts w:ascii="Amaranth" w:eastAsia="Amaranth" w:hAnsi="Amaranth" w:cs="Amaranth"/>
          <w:color w:val="000000"/>
          <w:sz w:val="24"/>
          <w:szCs w:val="24"/>
          <w:highlight w:val="white"/>
        </w:rPr>
        <w:t xml:space="preserve"> Children respond to their environments both at home and in a center program. When we consider the design of the physical environment, we are trying to do two things: promote engagement and prevent challenging behavior including: (1) the physical design of</w:t>
      </w:r>
      <w:r>
        <w:rPr>
          <w:rFonts w:ascii="Amaranth" w:eastAsia="Amaranth" w:hAnsi="Amaranth" w:cs="Amaranth"/>
          <w:color w:val="000000"/>
          <w:sz w:val="24"/>
          <w:szCs w:val="24"/>
          <w:highlight w:val="white"/>
        </w:rPr>
        <w:t xml:space="preserve"> space, (2) schedules, (3) routines, (4) rules, and (5) how activities are planned and structured.  </w:t>
      </w:r>
    </w:p>
    <w:p w14:paraId="4A4F38F3"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tbl>
      <w:tblPr>
        <w:tblStyle w:val="af6"/>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46150" w14:paraId="2AF970F4" w14:textId="77777777">
        <w:tc>
          <w:tcPr>
            <w:tcW w:w="9360" w:type="dxa"/>
            <w:shd w:val="clear" w:color="auto" w:fill="CCCCCC"/>
            <w:tcMar>
              <w:top w:w="100" w:type="dxa"/>
              <w:left w:w="100" w:type="dxa"/>
              <w:bottom w:w="100" w:type="dxa"/>
              <w:right w:w="100" w:type="dxa"/>
            </w:tcMar>
          </w:tcPr>
          <w:p w14:paraId="5C4899B8" w14:textId="77777777" w:rsidR="00246150" w:rsidRDefault="00246150">
            <w:pPr>
              <w:widowControl w:val="0"/>
              <w:pBdr>
                <w:top w:val="nil"/>
                <w:left w:val="nil"/>
                <w:bottom w:val="nil"/>
                <w:right w:val="nil"/>
                <w:between w:val="nil"/>
              </w:pBdr>
              <w:spacing w:before="0" w:line="240" w:lineRule="auto"/>
              <w:rPr>
                <w:rFonts w:ascii="Amaranth" w:eastAsia="Amaranth" w:hAnsi="Amaranth" w:cs="Amaranth"/>
                <w:b/>
                <w:color w:val="000000"/>
                <w:sz w:val="24"/>
                <w:szCs w:val="24"/>
                <w:shd w:val="clear" w:color="auto" w:fill="CCCCCC"/>
              </w:rPr>
            </w:pPr>
          </w:p>
          <w:p w14:paraId="683E00B5" w14:textId="77777777" w:rsidR="00246150" w:rsidRDefault="00C44B7B">
            <w:pPr>
              <w:widowControl w:val="0"/>
              <w:pBdr>
                <w:top w:val="nil"/>
                <w:left w:val="nil"/>
                <w:bottom w:val="nil"/>
                <w:right w:val="nil"/>
                <w:between w:val="nil"/>
              </w:pBdr>
              <w:spacing w:before="0" w:line="240" w:lineRule="auto"/>
              <w:jc w:val="center"/>
              <w:rPr>
                <w:rFonts w:ascii="Amaranth" w:eastAsia="Amaranth" w:hAnsi="Amaranth" w:cs="Amaranth"/>
                <w:b/>
                <w:color w:val="000000"/>
                <w:sz w:val="24"/>
                <w:szCs w:val="24"/>
                <w:u w:val="single"/>
                <w:shd w:val="clear" w:color="auto" w:fill="CCCCCC"/>
              </w:rPr>
            </w:pPr>
            <w:r>
              <w:rPr>
                <w:rFonts w:ascii="Amaranth" w:eastAsia="Amaranth" w:hAnsi="Amaranth" w:cs="Amaranth"/>
                <w:b/>
                <w:color w:val="000000"/>
                <w:sz w:val="24"/>
                <w:szCs w:val="24"/>
                <w:u w:val="single"/>
                <w:shd w:val="clear" w:color="auto" w:fill="CCCCCC"/>
              </w:rPr>
              <w:t>We encourage the following methods of  behavior modification:</w:t>
            </w:r>
          </w:p>
          <w:p w14:paraId="2DAE09EE" w14:textId="77777777" w:rsidR="00246150" w:rsidRDefault="00246150">
            <w:pPr>
              <w:widowControl w:val="0"/>
              <w:pBdr>
                <w:top w:val="nil"/>
                <w:left w:val="nil"/>
                <w:bottom w:val="nil"/>
                <w:right w:val="nil"/>
                <w:between w:val="nil"/>
              </w:pBdr>
              <w:spacing w:before="0" w:line="240" w:lineRule="auto"/>
              <w:rPr>
                <w:rFonts w:ascii="Amaranth" w:eastAsia="Amaranth" w:hAnsi="Amaranth" w:cs="Amaranth"/>
                <w:b/>
                <w:color w:val="000000"/>
                <w:sz w:val="24"/>
                <w:szCs w:val="24"/>
                <w:shd w:val="clear" w:color="auto" w:fill="CCCCCC"/>
              </w:rPr>
            </w:pPr>
          </w:p>
          <w:p w14:paraId="08BFB1B4" w14:textId="77777777" w:rsidR="00246150" w:rsidRDefault="00C44B7B">
            <w:pPr>
              <w:widowControl w:val="0"/>
              <w:numPr>
                <w:ilvl w:val="0"/>
                <w:numId w:val="35"/>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color w:val="000000"/>
                <w:sz w:val="24"/>
                <w:szCs w:val="24"/>
                <w:shd w:val="clear" w:color="auto" w:fill="CCCCCC"/>
              </w:rPr>
              <w:t>We define our expectations for a child based on what is developmentally appropriate and realistic for that child and then help them understand what is expected of them.</w:t>
            </w:r>
          </w:p>
          <w:p w14:paraId="3D10E962" w14:textId="77777777" w:rsidR="00246150" w:rsidRDefault="00C44B7B">
            <w:pPr>
              <w:widowControl w:val="0"/>
              <w:numPr>
                <w:ilvl w:val="0"/>
                <w:numId w:val="35"/>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color w:val="000000"/>
                <w:sz w:val="24"/>
                <w:szCs w:val="24"/>
                <w:shd w:val="clear" w:color="auto" w:fill="CCCCCC"/>
              </w:rPr>
              <w:t xml:space="preserve">We encourage children through positive responses.    </w:t>
            </w:r>
          </w:p>
          <w:p w14:paraId="4CD627C6" w14:textId="77777777" w:rsidR="00246150" w:rsidRDefault="00C44B7B">
            <w:pPr>
              <w:widowControl w:val="0"/>
              <w:numPr>
                <w:ilvl w:val="0"/>
                <w:numId w:val="35"/>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color w:val="000000"/>
                <w:sz w:val="24"/>
                <w:szCs w:val="24"/>
                <w:shd w:val="clear" w:color="auto" w:fill="CCCCCC"/>
              </w:rPr>
              <w:t>The teacher role models appropria</w:t>
            </w:r>
            <w:r>
              <w:rPr>
                <w:rFonts w:ascii="Amaranth" w:eastAsia="Amaranth" w:hAnsi="Amaranth" w:cs="Amaranth"/>
                <w:color w:val="000000"/>
                <w:sz w:val="24"/>
                <w:szCs w:val="24"/>
                <w:shd w:val="clear" w:color="auto" w:fill="CCCCCC"/>
              </w:rPr>
              <w:t>te behavior.</w:t>
            </w:r>
          </w:p>
          <w:p w14:paraId="4EC0A23B" w14:textId="77777777" w:rsidR="00246150" w:rsidRDefault="00C44B7B">
            <w:pPr>
              <w:widowControl w:val="0"/>
              <w:numPr>
                <w:ilvl w:val="0"/>
                <w:numId w:val="35"/>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color w:val="000000"/>
                <w:sz w:val="24"/>
                <w:szCs w:val="24"/>
                <w:shd w:val="clear" w:color="auto" w:fill="CCCCCC"/>
              </w:rPr>
              <w:t>The teacher encourages child’s efforts to build feelings of self-worth</w:t>
            </w:r>
          </w:p>
          <w:p w14:paraId="4F1CA054" w14:textId="77777777" w:rsidR="00246150" w:rsidRDefault="00C44B7B">
            <w:pPr>
              <w:widowControl w:val="0"/>
              <w:numPr>
                <w:ilvl w:val="0"/>
                <w:numId w:val="35"/>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color w:val="000000"/>
                <w:sz w:val="24"/>
                <w:szCs w:val="24"/>
                <w:shd w:val="clear" w:color="auto" w:fill="CCCCCC"/>
              </w:rPr>
              <w:t>Children are given alternative behavior suggestions to turn destructive behavior into constructive solutions.</w:t>
            </w:r>
          </w:p>
          <w:p w14:paraId="183F89C4" w14:textId="77777777" w:rsidR="00246150" w:rsidRDefault="00C44B7B">
            <w:pPr>
              <w:widowControl w:val="0"/>
              <w:numPr>
                <w:ilvl w:val="0"/>
                <w:numId w:val="35"/>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color w:val="000000"/>
                <w:sz w:val="24"/>
                <w:szCs w:val="24"/>
                <w:shd w:val="clear" w:color="auto" w:fill="CCCCCC"/>
              </w:rPr>
              <w:t>We explain to children logical and natural consequences to the</w:t>
            </w:r>
            <w:r>
              <w:rPr>
                <w:rFonts w:ascii="Amaranth" w:eastAsia="Amaranth" w:hAnsi="Amaranth" w:cs="Amaranth"/>
                <w:color w:val="000000"/>
                <w:sz w:val="24"/>
                <w:szCs w:val="24"/>
                <w:shd w:val="clear" w:color="auto" w:fill="CCCCCC"/>
              </w:rPr>
              <w:t>ir actions and this motivates and empowers children to make responsible decisions.</w:t>
            </w:r>
          </w:p>
          <w:p w14:paraId="5894D01C" w14:textId="77777777" w:rsidR="00246150" w:rsidRDefault="00C44B7B">
            <w:pPr>
              <w:widowControl w:val="0"/>
              <w:numPr>
                <w:ilvl w:val="0"/>
                <w:numId w:val="35"/>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color w:val="000000"/>
                <w:sz w:val="24"/>
                <w:szCs w:val="24"/>
                <w:shd w:val="clear" w:color="auto" w:fill="CCCCCC"/>
              </w:rPr>
              <w:t>We encourage cooperation, helping, negotiating and problem solving as ways to communicate behavior.</w:t>
            </w:r>
          </w:p>
          <w:p w14:paraId="6000ACF1" w14:textId="77777777" w:rsidR="00246150" w:rsidRDefault="00246150">
            <w:pPr>
              <w:widowControl w:val="0"/>
              <w:pBdr>
                <w:top w:val="nil"/>
                <w:left w:val="nil"/>
                <w:bottom w:val="nil"/>
                <w:right w:val="nil"/>
                <w:between w:val="nil"/>
              </w:pBdr>
              <w:spacing w:before="0" w:line="240" w:lineRule="auto"/>
              <w:ind w:left="720"/>
              <w:rPr>
                <w:rFonts w:ascii="Amaranth" w:eastAsia="Amaranth" w:hAnsi="Amaranth" w:cs="Amaranth"/>
                <w:color w:val="000000"/>
                <w:sz w:val="24"/>
                <w:szCs w:val="24"/>
                <w:shd w:val="clear" w:color="auto" w:fill="CCCCCC"/>
              </w:rPr>
            </w:pPr>
          </w:p>
          <w:p w14:paraId="14F79389" w14:textId="77777777" w:rsidR="00246150" w:rsidRDefault="00C44B7B">
            <w:pPr>
              <w:widowControl w:val="0"/>
              <w:pBdr>
                <w:top w:val="nil"/>
                <w:left w:val="nil"/>
                <w:bottom w:val="nil"/>
                <w:right w:val="nil"/>
                <w:between w:val="nil"/>
              </w:pBdr>
              <w:spacing w:before="0" w:line="240" w:lineRule="auto"/>
              <w:jc w:val="center"/>
              <w:rPr>
                <w:rFonts w:ascii="Amaranth" w:eastAsia="Amaranth" w:hAnsi="Amaranth" w:cs="Amaranth"/>
                <w:b/>
                <w:color w:val="000000"/>
                <w:sz w:val="24"/>
                <w:szCs w:val="24"/>
                <w:shd w:val="clear" w:color="auto" w:fill="CCCCCC"/>
              </w:rPr>
            </w:pPr>
            <w:r>
              <w:rPr>
                <w:rFonts w:ascii="Amaranth" w:eastAsia="Amaranth" w:hAnsi="Amaranth" w:cs="Amaranth"/>
                <w:b/>
                <w:i/>
                <w:color w:val="000000"/>
                <w:sz w:val="28"/>
                <w:szCs w:val="28"/>
                <w:u w:val="single"/>
                <w:shd w:val="clear" w:color="auto" w:fill="CCCCCC"/>
              </w:rPr>
              <w:t>We prohibit the following methods of discipline:</w:t>
            </w:r>
          </w:p>
          <w:p w14:paraId="78E3BD84" w14:textId="77777777" w:rsidR="00246150" w:rsidRDefault="00C44B7B">
            <w:pPr>
              <w:widowControl w:val="0"/>
              <w:numPr>
                <w:ilvl w:val="0"/>
                <w:numId w:val="30"/>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color w:val="000000"/>
                <w:sz w:val="24"/>
                <w:szCs w:val="24"/>
                <w:shd w:val="clear" w:color="auto" w:fill="CCCCCC"/>
              </w:rPr>
              <w:t>Corporal punishment, including spanking</w:t>
            </w:r>
          </w:p>
          <w:p w14:paraId="53EA6D7C" w14:textId="77777777" w:rsidR="00246150" w:rsidRDefault="00C44B7B">
            <w:pPr>
              <w:widowControl w:val="0"/>
              <w:numPr>
                <w:ilvl w:val="0"/>
                <w:numId w:val="30"/>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color w:val="000000"/>
                <w:sz w:val="24"/>
                <w:szCs w:val="24"/>
                <w:shd w:val="clear" w:color="auto" w:fill="CCCCCC"/>
              </w:rPr>
              <w:t>Shaking, jerking, squeezing or physical forms of disapproval</w:t>
            </w:r>
          </w:p>
          <w:p w14:paraId="637703B0" w14:textId="77777777" w:rsidR="00246150" w:rsidRDefault="00C44B7B">
            <w:pPr>
              <w:widowControl w:val="0"/>
              <w:numPr>
                <w:ilvl w:val="0"/>
                <w:numId w:val="30"/>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color w:val="000000"/>
                <w:sz w:val="24"/>
                <w:szCs w:val="24"/>
                <w:shd w:val="clear" w:color="auto" w:fill="CCCCCC"/>
              </w:rPr>
              <w:t>Shaming, humiliating or verbal abuse</w:t>
            </w:r>
          </w:p>
          <w:p w14:paraId="67D56860" w14:textId="77777777" w:rsidR="00246150" w:rsidRDefault="00C44B7B">
            <w:pPr>
              <w:widowControl w:val="0"/>
              <w:numPr>
                <w:ilvl w:val="0"/>
                <w:numId w:val="30"/>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color w:val="000000"/>
                <w:sz w:val="24"/>
                <w:szCs w:val="24"/>
                <w:shd w:val="clear" w:color="auto" w:fill="CCCCCC"/>
              </w:rPr>
              <w:t>Labeling, such as indicating a child is a “bad” girl or boy, or other</w:t>
            </w:r>
            <w:r>
              <w:rPr>
                <w:rFonts w:ascii="Amaranth" w:eastAsia="Amaranth" w:hAnsi="Amaranth" w:cs="Amaranth"/>
                <w:color w:val="000000"/>
                <w:sz w:val="24"/>
                <w:szCs w:val="24"/>
                <w:shd w:val="clear" w:color="auto" w:fill="CCCCCC"/>
              </w:rPr>
              <w:t>wise implying that he or she, rather than the behavior, is the problem</w:t>
            </w:r>
          </w:p>
          <w:p w14:paraId="01122B3B" w14:textId="77777777" w:rsidR="00246150" w:rsidRDefault="00C44B7B">
            <w:pPr>
              <w:widowControl w:val="0"/>
              <w:numPr>
                <w:ilvl w:val="0"/>
                <w:numId w:val="30"/>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color w:val="000000"/>
                <w:sz w:val="24"/>
                <w:szCs w:val="24"/>
                <w:shd w:val="clear" w:color="auto" w:fill="CCCCCC"/>
              </w:rPr>
              <w:t>Using bribes, false threats, or false choices</w:t>
            </w:r>
          </w:p>
          <w:p w14:paraId="31112FAE" w14:textId="77777777" w:rsidR="00246150" w:rsidRDefault="00C44B7B">
            <w:pPr>
              <w:widowControl w:val="0"/>
              <w:numPr>
                <w:ilvl w:val="0"/>
                <w:numId w:val="30"/>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color w:val="000000"/>
                <w:sz w:val="24"/>
                <w:szCs w:val="24"/>
                <w:shd w:val="clear" w:color="auto" w:fill="CCCCCC"/>
              </w:rPr>
              <w:t>Withholding food or drink, outdoor time, or unrelated activities (e.g. special events) as punishment</w:t>
            </w:r>
          </w:p>
          <w:p w14:paraId="7B5EF75B" w14:textId="77777777" w:rsidR="00246150" w:rsidRDefault="00C44B7B">
            <w:pPr>
              <w:widowControl w:val="0"/>
              <w:numPr>
                <w:ilvl w:val="0"/>
                <w:numId w:val="30"/>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color w:val="000000"/>
                <w:sz w:val="24"/>
                <w:szCs w:val="24"/>
                <w:shd w:val="clear" w:color="auto" w:fill="CCCCCC"/>
              </w:rPr>
              <w:t>Retaliating or doing to the child what</w:t>
            </w:r>
            <w:r>
              <w:rPr>
                <w:rFonts w:ascii="Amaranth" w:eastAsia="Amaranth" w:hAnsi="Amaranth" w:cs="Amaranth"/>
                <w:color w:val="000000"/>
                <w:sz w:val="24"/>
                <w:szCs w:val="24"/>
                <w:shd w:val="clear" w:color="auto" w:fill="CCCCCC"/>
              </w:rPr>
              <w:t xml:space="preserve"> he or she did to someone else</w:t>
            </w:r>
          </w:p>
          <w:p w14:paraId="05445EE7" w14:textId="77777777" w:rsidR="00246150" w:rsidRDefault="00C44B7B">
            <w:pPr>
              <w:widowControl w:val="0"/>
              <w:numPr>
                <w:ilvl w:val="0"/>
                <w:numId w:val="30"/>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color w:val="000000"/>
                <w:sz w:val="24"/>
                <w:szCs w:val="24"/>
                <w:shd w:val="clear" w:color="auto" w:fill="CCCCCC"/>
              </w:rPr>
              <w:t>Punishing for soiling, wetting or not using the toilet.</w:t>
            </w:r>
          </w:p>
        </w:tc>
      </w:tr>
    </w:tbl>
    <w:p w14:paraId="3E6EFA7C"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   </w:t>
      </w:r>
    </w:p>
    <w:p w14:paraId="428C4994"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1AEF8723"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7220116B"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53492F8E"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39B233D4"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047B0C4F"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7F93E054"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6711E81B"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35023BBC"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31BA72AA"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p>
    <w:p w14:paraId="58CDB5A7"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rPr>
      </w:pPr>
      <w:bookmarkStart w:id="21" w:name="_heading=h.1y810tw" w:colFirst="0" w:colLast="0"/>
      <w:bookmarkEnd w:id="21"/>
      <w:r>
        <w:rPr>
          <w:rFonts w:ascii="PT Sans Narrow" w:eastAsia="PT Sans Narrow" w:hAnsi="PT Sans Narrow" w:cs="PT Sans Narrow"/>
          <w:b/>
          <w:color w:val="000000"/>
          <w:sz w:val="28"/>
          <w:szCs w:val="28"/>
          <w:u w:val="single"/>
        </w:rPr>
        <w:t>Aggressive Behavior Policies</w:t>
      </w:r>
      <w:r>
        <w:rPr>
          <w:rFonts w:ascii="Amaranth" w:eastAsia="Amaranth" w:hAnsi="Amaranth" w:cs="Amaranth"/>
          <w:b/>
          <w:color w:val="000000"/>
          <w:sz w:val="24"/>
          <w:szCs w:val="24"/>
          <w:u w:val="single"/>
        </w:rPr>
        <w:t xml:space="preserve">: </w:t>
      </w:r>
      <w:r>
        <w:rPr>
          <w:rFonts w:ascii="Amaranth" w:eastAsia="Amaranth" w:hAnsi="Amaranth" w:cs="Amaranth"/>
          <w:color w:val="000000"/>
          <w:sz w:val="24"/>
          <w:szCs w:val="24"/>
        </w:rPr>
        <w:t>As children are building their vocabulary and social skills, aggressive behavior such as biting, pushing, hitting and screaming can occur. In the event of aggressive behavior, parents/caregivers of all parties involved will be informed of the incident by p</w:t>
      </w:r>
      <w:r>
        <w:rPr>
          <w:rFonts w:ascii="Amaranth" w:eastAsia="Amaranth" w:hAnsi="Amaranth" w:cs="Amaranth"/>
          <w:color w:val="000000"/>
          <w:sz w:val="24"/>
          <w:szCs w:val="24"/>
        </w:rPr>
        <w:t xml:space="preserve">hone/text and a written report (parents/caregivers will need to sign the report.) </w:t>
      </w:r>
    </w:p>
    <w:p w14:paraId="66BEB5F6"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rPr>
      </w:pPr>
    </w:p>
    <w:p w14:paraId="3D578698"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i/>
          <w:color w:val="000000"/>
          <w:sz w:val="24"/>
          <w:szCs w:val="24"/>
        </w:rPr>
        <w:t>The written report will not include children’s names</w:t>
      </w:r>
      <w:r>
        <w:rPr>
          <w:rFonts w:ascii="Amaranth" w:eastAsia="Amaranth" w:hAnsi="Amaranth" w:cs="Amaranth"/>
          <w:color w:val="000000"/>
          <w:sz w:val="24"/>
          <w:szCs w:val="24"/>
        </w:rPr>
        <w:t>. It will include the description of the incident and details such as where/when the incident took place, number of indi</w:t>
      </w:r>
      <w:r>
        <w:rPr>
          <w:rFonts w:ascii="Amaranth" w:eastAsia="Amaranth" w:hAnsi="Amaranth" w:cs="Amaranth"/>
          <w:color w:val="000000"/>
          <w:sz w:val="24"/>
          <w:szCs w:val="24"/>
        </w:rPr>
        <w:t xml:space="preserve">viduals involved, what took place before/after the incident and steps taken to resolve the situation. A plan will be developed to prevent future incidents. All incident reports are reviewed by the Director and filled in the office. </w:t>
      </w:r>
      <w:r>
        <w:rPr>
          <w:rFonts w:ascii="Amaranth" w:eastAsia="Amaranth" w:hAnsi="Amaranth" w:cs="Amaranth"/>
          <w:b/>
          <w:i/>
          <w:color w:val="000000"/>
          <w:sz w:val="24"/>
          <w:szCs w:val="24"/>
        </w:rPr>
        <w:t>Incident reports and sup</w:t>
      </w:r>
      <w:r>
        <w:rPr>
          <w:rFonts w:ascii="Amaranth" w:eastAsia="Amaranth" w:hAnsi="Amaranth" w:cs="Amaranth"/>
          <w:b/>
          <w:i/>
          <w:color w:val="000000"/>
          <w:sz w:val="24"/>
          <w:szCs w:val="24"/>
        </w:rPr>
        <w:t xml:space="preserve">porting documents are confidential. </w:t>
      </w:r>
    </w:p>
    <w:p w14:paraId="61D34218"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rPr>
      </w:pPr>
    </w:p>
    <w:p w14:paraId="009B7A80"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If aggressive behavior continues on an ongoing basis, threatens the well-being of children, puts staff/children at risk for injury and/or all other forms of correction are unsuccessful, Garden of Dreams reserves the right to ask family make other child car</w:t>
      </w:r>
      <w:r>
        <w:rPr>
          <w:rFonts w:ascii="Amaranth" w:eastAsia="Amaranth" w:hAnsi="Amaranth" w:cs="Amaranth"/>
          <w:color w:val="000000"/>
          <w:sz w:val="24"/>
          <w:szCs w:val="24"/>
        </w:rPr>
        <w:t xml:space="preserve">e arrangements for an agreed upon period of time. During this time, families can work with staff to find supports/interventions to correct the behavior, including support from the Great Start Readiness Program for preschool aged children. </w:t>
      </w:r>
    </w:p>
    <w:p w14:paraId="67B72390"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rPr>
      </w:pPr>
    </w:p>
    <w:p w14:paraId="77DC4BD0"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Children will n</w:t>
      </w:r>
      <w:r>
        <w:rPr>
          <w:rFonts w:ascii="Amaranth" w:eastAsia="Amaranth" w:hAnsi="Amaranth" w:cs="Amaranth"/>
          <w:color w:val="000000"/>
          <w:sz w:val="24"/>
          <w:szCs w:val="24"/>
        </w:rPr>
        <w:t xml:space="preserve">ot be excluded or expelled from Garden of Dreams because of the need for additional developmental supports, medical needs, assistance with toileting or staff attitudes and/or apprehensions. Our commitment is to provide a quality group-learning environment </w:t>
      </w:r>
      <w:r>
        <w:rPr>
          <w:rFonts w:ascii="Amaranth" w:eastAsia="Amaranth" w:hAnsi="Amaranth" w:cs="Amaranth"/>
          <w:color w:val="000000"/>
          <w:sz w:val="24"/>
          <w:szCs w:val="24"/>
        </w:rPr>
        <w:t xml:space="preserve">for every child. </w:t>
      </w:r>
    </w:p>
    <w:p w14:paraId="59556392"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3BD9BF5E"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2B8F3F22"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3175C7DB"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0E80E17F"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01577CD0"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145BE978"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25185306"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3135D586"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794D4AAF"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25370B55"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4BBA7F64"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4CB5EC0E"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7A2DAEEC"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459C8BC5"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21AADE1C" w14:textId="77777777" w:rsidR="00246150" w:rsidRDefault="00246150">
      <w:pPr>
        <w:pBdr>
          <w:top w:val="nil"/>
          <w:left w:val="nil"/>
          <w:bottom w:val="nil"/>
          <w:right w:val="nil"/>
          <w:between w:val="nil"/>
        </w:pBdr>
        <w:spacing w:before="0" w:line="240" w:lineRule="auto"/>
        <w:rPr>
          <w:rFonts w:ascii="Amaranth" w:eastAsia="Amaranth" w:hAnsi="Amaranth" w:cs="Amaranth"/>
          <w:color w:val="000000"/>
          <w:sz w:val="24"/>
          <w:szCs w:val="24"/>
          <w:highlight w:val="yellow"/>
        </w:rPr>
      </w:pPr>
    </w:p>
    <w:p w14:paraId="33178DF9" w14:textId="77777777" w:rsidR="00246150" w:rsidRDefault="00246150">
      <w:pPr>
        <w:spacing w:before="0" w:line="240" w:lineRule="auto"/>
        <w:rPr>
          <w:rFonts w:ascii="Amaranth" w:eastAsia="Amaranth" w:hAnsi="Amaranth" w:cs="Amaranth"/>
          <w:color w:val="000000"/>
          <w:sz w:val="24"/>
          <w:szCs w:val="24"/>
          <w:highlight w:val="white"/>
        </w:rPr>
      </w:pPr>
    </w:p>
    <w:p w14:paraId="29AE4CF8"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1ECB92D3"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02CC5C22"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74F72FA8"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49EC3FC9" w14:textId="77777777" w:rsidR="00246150" w:rsidRDefault="00C44B7B">
      <w:pPr>
        <w:pStyle w:val="Heading1"/>
      </w:pPr>
      <w:bookmarkStart w:id="22" w:name="_heading=h.4i7ojhp" w:colFirst="0" w:colLast="0"/>
      <w:bookmarkEnd w:id="22"/>
      <w:r>
        <w:t>Health and Safety</w:t>
      </w:r>
    </w:p>
    <w:p w14:paraId="0757E740"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524F44EF"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Our health and safety policies and practices are based on the guidelines set out in “Caring for our Children: National Health and Safety Standards; Guidelines for Early Care and Education; Third Edition”. This is a comprehensive resource compiled by the Am</w:t>
      </w:r>
      <w:r>
        <w:rPr>
          <w:rFonts w:ascii="Amaranth" w:eastAsia="Amaranth" w:hAnsi="Amaranth" w:cs="Amaranth"/>
          <w:color w:val="000000"/>
          <w:sz w:val="24"/>
          <w:szCs w:val="24"/>
          <w:highlight w:val="white"/>
        </w:rPr>
        <w:t xml:space="preserve">erican Academy of Pediatrics, the American Public Health Association, and the National Resource Center for Health and Safety in Child Care and Early Education (CFO3). </w:t>
      </w:r>
    </w:p>
    <w:p w14:paraId="461477FD" w14:textId="77777777" w:rsidR="00246150" w:rsidRDefault="00246150">
      <w:pPr>
        <w:spacing w:before="0" w:line="240" w:lineRule="auto"/>
        <w:rPr>
          <w:rFonts w:ascii="Amaranth" w:eastAsia="Amaranth" w:hAnsi="Amaranth" w:cs="Amaranth"/>
          <w:color w:val="000000"/>
          <w:sz w:val="24"/>
          <w:szCs w:val="24"/>
          <w:highlight w:val="white"/>
        </w:rPr>
      </w:pPr>
    </w:p>
    <w:p w14:paraId="1A4C05B8" w14:textId="77777777" w:rsidR="00246150" w:rsidRDefault="00C44B7B">
      <w:pPr>
        <w:pStyle w:val="Heading3"/>
        <w:rPr>
          <w:highlight w:val="white"/>
        </w:rPr>
      </w:pPr>
      <w:bookmarkStart w:id="23" w:name="_heading=h.2xcytpi" w:colFirst="0" w:colLast="0"/>
      <w:bookmarkEnd w:id="23"/>
      <w:r>
        <w:rPr>
          <w:highlight w:val="white"/>
        </w:rPr>
        <w:t>Health and Safety Practices</w:t>
      </w:r>
    </w:p>
    <w:p w14:paraId="71843164" w14:textId="77777777" w:rsidR="00246150" w:rsidRDefault="00C44B7B">
      <w:pPr>
        <w:numPr>
          <w:ilvl w:val="0"/>
          <w:numId w:val="16"/>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Staff members go through a background check and fingerprint</w:t>
      </w:r>
      <w:r>
        <w:rPr>
          <w:rFonts w:ascii="Amaranth" w:eastAsia="Amaranth" w:hAnsi="Amaranth" w:cs="Amaranth"/>
          <w:color w:val="000000"/>
          <w:sz w:val="24"/>
          <w:szCs w:val="24"/>
          <w:highlight w:val="white"/>
        </w:rPr>
        <w:t xml:space="preserve">ing screening process. </w:t>
      </w:r>
    </w:p>
    <w:p w14:paraId="7767C974" w14:textId="77777777" w:rsidR="00246150" w:rsidRDefault="00C44B7B">
      <w:pPr>
        <w:numPr>
          <w:ilvl w:val="0"/>
          <w:numId w:val="16"/>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Staff are certified in CPR, First Aid, Bloodborne Pathogens</w:t>
      </w:r>
    </w:p>
    <w:p w14:paraId="63A8585B" w14:textId="77777777" w:rsidR="00246150" w:rsidRDefault="00C44B7B">
      <w:pPr>
        <w:numPr>
          <w:ilvl w:val="0"/>
          <w:numId w:val="16"/>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Health and Safety checklists are completed - daily/weekly</w:t>
      </w:r>
    </w:p>
    <w:p w14:paraId="4C528695" w14:textId="77777777" w:rsidR="00246150" w:rsidRDefault="00C44B7B">
      <w:pPr>
        <w:numPr>
          <w:ilvl w:val="0"/>
          <w:numId w:val="16"/>
        </w:numP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Emergency drills</w:t>
      </w:r>
      <w:r>
        <w:rPr>
          <w:rFonts w:ascii="Amaranth" w:eastAsia="Amaranth" w:hAnsi="Amaranth" w:cs="Amaranth"/>
          <w:color w:val="000000"/>
          <w:sz w:val="24"/>
          <w:szCs w:val="24"/>
          <w:highlight w:val="white"/>
        </w:rPr>
        <w:t xml:space="preserve"> - Fire and Tornado - are conducted on a regular basis, signed and dated. </w:t>
      </w:r>
    </w:p>
    <w:p w14:paraId="1501CEB5" w14:textId="77777777" w:rsidR="00246150" w:rsidRDefault="00C44B7B">
      <w:pPr>
        <w:numPr>
          <w:ilvl w:val="0"/>
          <w:numId w:val="16"/>
        </w:numP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Emergency Response Plan</w:t>
      </w:r>
      <w:r>
        <w:rPr>
          <w:rFonts w:ascii="Amaranth" w:eastAsia="Amaranth" w:hAnsi="Amaranth" w:cs="Amaranth"/>
          <w:b/>
          <w:color w:val="000000"/>
          <w:sz w:val="24"/>
          <w:szCs w:val="24"/>
          <w:highlight w:val="white"/>
        </w:rPr>
        <w:t>s</w:t>
      </w:r>
      <w:r>
        <w:rPr>
          <w:rFonts w:ascii="Amaranth" w:eastAsia="Amaranth" w:hAnsi="Amaranth" w:cs="Amaranth"/>
          <w:color w:val="000000"/>
          <w:sz w:val="24"/>
          <w:szCs w:val="24"/>
          <w:highlight w:val="white"/>
        </w:rPr>
        <w:t xml:space="preserve"> are posted in each room and beside the sign-in KIOSK computer on the Parent Information Board</w:t>
      </w:r>
    </w:p>
    <w:p w14:paraId="0163C1A9" w14:textId="77777777" w:rsidR="00246150" w:rsidRDefault="00C44B7B">
      <w:pPr>
        <w:numPr>
          <w:ilvl w:val="0"/>
          <w:numId w:val="16"/>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If the center has to be evacuated and everyone has to leave the building then Garden of Dreams will meet up with families at </w:t>
      </w:r>
    </w:p>
    <w:p w14:paraId="6B0923F1" w14:textId="77777777" w:rsidR="00246150" w:rsidRDefault="00C44B7B">
      <w:pPr>
        <w:spacing w:before="0" w:line="240" w:lineRule="auto"/>
        <w:ind w:left="720"/>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Willard Library, 7 W Van Buren St,</w:t>
      </w:r>
      <w:r>
        <w:rPr>
          <w:rFonts w:ascii="Amaranth" w:eastAsia="Amaranth" w:hAnsi="Amaranth" w:cs="Amaranth"/>
          <w:color w:val="000000"/>
          <w:sz w:val="24"/>
          <w:szCs w:val="24"/>
          <w:highlight w:val="white"/>
        </w:rPr>
        <w:t xml:space="preserve"> Battle Creek, MI 49017. </w:t>
      </w:r>
    </w:p>
    <w:p w14:paraId="58B4D38E" w14:textId="77777777" w:rsidR="00246150" w:rsidRDefault="00C44B7B">
      <w:pPr>
        <w:spacing w:before="0" w:line="240" w:lineRule="auto"/>
        <w:ind w:left="720"/>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Phone number (269) 968-8166. This information is also posted on the Parent Information Board in each room and parent board by the KIOSK.</w:t>
      </w:r>
    </w:p>
    <w:p w14:paraId="2C24CF78" w14:textId="77777777" w:rsidR="00246150" w:rsidRDefault="00C44B7B">
      <w:pPr>
        <w:numPr>
          <w:ilvl w:val="0"/>
          <w:numId w:val="16"/>
        </w:numP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Fingerprinting Scanner:</w:t>
      </w:r>
      <w:r>
        <w:rPr>
          <w:rFonts w:ascii="Amaranth" w:eastAsia="Amaranth" w:hAnsi="Amaranth" w:cs="Amaranth"/>
          <w:color w:val="000000"/>
          <w:sz w:val="24"/>
          <w:szCs w:val="24"/>
          <w:highlight w:val="white"/>
        </w:rPr>
        <w:t xml:space="preserve"> Each parent and caregiver accesses the center through fingerprinting.</w:t>
      </w:r>
      <w:r>
        <w:rPr>
          <w:rFonts w:ascii="Amaranth" w:eastAsia="Amaranth" w:hAnsi="Amaranth" w:cs="Amaranth"/>
          <w:color w:val="000000"/>
          <w:sz w:val="24"/>
          <w:szCs w:val="24"/>
          <w:highlight w:val="white"/>
        </w:rPr>
        <w:t xml:space="preserve"> This service is completed on enrollment.</w:t>
      </w:r>
    </w:p>
    <w:p w14:paraId="1B38031E" w14:textId="77777777" w:rsidR="00246150" w:rsidRDefault="00C44B7B">
      <w:pPr>
        <w:numPr>
          <w:ilvl w:val="0"/>
          <w:numId w:val="16"/>
        </w:numP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 xml:space="preserve">The ELV: </w:t>
      </w:r>
      <w:r>
        <w:rPr>
          <w:rFonts w:ascii="Amaranth" w:eastAsia="Amaranth" w:hAnsi="Amaranth" w:cs="Amaranth"/>
          <w:color w:val="000000"/>
          <w:sz w:val="24"/>
          <w:szCs w:val="24"/>
          <w:highlight w:val="white"/>
        </w:rPr>
        <w:t xml:space="preserve">On enrollment, parents will also receive a code for the ELV. Each family is given a code for their child.  A parent code allowing a parent to access their child’s account. </w:t>
      </w:r>
    </w:p>
    <w:p w14:paraId="4EDC452D"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7356C0C9" w14:textId="77777777" w:rsidR="00246150" w:rsidRDefault="00C44B7B">
      <w:pPr>
        <w:spacing w:before="0" w:line="240" w:lineRule="auto"/>
        <w:rPr>
          <w:rFonts w:ascii="Amaranth" w:eastAsia="Amaranth" w:hAnsi="Amaranth" w:cs="Amaranth"/>
          <w:color w:val="000000"/>
          <w:sz w:val="24"/>
          <w:szCs w:val="24"/>
          <w:highlight w:val="white"/>
        </w:rPr>
      </w:pPr>
      <w:bookmarkStart w:id="24" w:name="_heading=h.1ci93xb" w:colFirst="0" w:colLast="0"/>
      <w:bookmarkEnd w:id="24"/>
      <w:r>
        <w:rPr>
          <w:rFonts w:ascii="PT Sans Narrow" w:eastAsia="PT Sans Narrow" w:hAnsi="PT Sans Narrow" w:cs="PT Sans Narrow"/>
          <w:b/>
          <w:color w:val="000000"/>
          <w:sz w:val="28"/>
          <w:szCs w:val="28"/>
          <w:highlight w:val="white"/>
          <w:u w:val="single"/>
        </w:rPr>
        <w:t>Medical Records</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Every child en</w:t>
      </w:r>
      <w:r>
        <w:rPr>
          <w:rFonts w:ascii="Amaranth" w:eastAsia="Amaranth" w:hAnsi="Amaranth" w:cs="Amaranth"/>
          <w:color w:val="000000"/>
          <w:sz w:val="24"/>
          <w:szCs w:val="24"/>
          <w:highlight w:val="white"/>
        </w:rPr>
        <w:t>rolling in Garden of Dreams needs to have their medical information on file at the center prior to enrolling. These records need to be updated annually, or as required by state licensing or when new immunizations are given to younger children.</w:t>
      </w:r>
    </w:p>
    <w:p w14:paraId="622EDF5F" w14:textId="77777777" w:rsidR="00246150" w:rsidRDefault="00246150">
      <w:pPr>
        <w:spacing w:before="0" w:line="240" w:lineRule="auto"/>
        <w:rPr>
          <w:rFonts w:ascii="Amaranth" w:eastAsia="Amaranth" w:hAnsi="Amaranth" w:cs="Amaranth"/>
          <w:color w:val="000000"/>
          <w:sz w:val="24"/>
          <w:szCs w:val="24"/>
          <w:highlight w:val="white"/>
        </w:rPr>
      </w:pPr>
    </w:p>
    <w:p w14:paraId="3B3C1F32" w14:textId="77777777" w:rsidR="00246150" w:rsidRDefault="00C44B7B">
      <w:pPr>
        <w:pStyle w:val="Heading3"/>
        <w:rPr>
          <w:highlight w:val="white"/>
        </w:rPr>
      </w:pPr>
      <w:bookmarkStart w:id="25" w:name="_heading=h.3whwml4" w:colFirst="0" w:colLast="0"/>
      <w:bookmarkEnd w:id="25"/>
      <w:r>
        <w:rPr>
          <w:highlight w:val="white"/>
        </w:rPr>
        <w:t>Child Illne</w:t>
      </w:r>
      <w:r>
        <w:rPr>
          <w:highlight w:val="white"/>
        </w:rPr>
        <w:t>ss</w:t>
      </w:r>
      <w:r>
        <w:rPr>
          <w:b w:val="0"/>
          <w:highlight w:val="white"/>
          <w:u w:val="none"/>
        </w:rPr>
        <w:t>:  If your child appears to be ill when brought to the center and he or she cannot be made comfortable, you will be asked to bring your child home. If we feel that your child is well enough to attend the center but may be becoming ill, we will monitor yo</w:t>
      </w:r>
      <w:r>
        <w:rPr>
          <w:b w:val="0"/>
          <w:highlight w:val="white"/>
          <w:u w:val="none"/>
        </w:rPr>
        <w:t>ur child and update you as necessary.</w:t>
      </w:r>
    </w:p>
    <w:p w14:paraId="0C859948" w14:textId="77777777" w:rsidR="00246150" w:rsidRDefault="00246150">
      <w:pPr>
        <w:spacing w:before="0" w:line="240" w:lineRule="auto"/>
        <w:rPr>
          <w:rFonts w:ascii="Amaranth" w:eastAsia="Amaranth" w:hAnsi="Amaranth" w:cs="Amaranth"/>
          <w:color w:val="000000"/>
          <w:sz w:val="24"/>
          <w:szCs w:val="24"/>
          <w:highlight w:val="white"/>
        </w:rPr>
      </w:pPr>
    </w:p>
    <w:p w14:paraId="7C562A02" w14:textId="77777777" w:rsidR="00246150" w:rsidRDefault="00C44B7B">
      <w:pPr>
        <w:spacing w:before="0" w:line="240" w:lineRule="auto"/>
        <w:rPr>
          <w:rFonts w:ascii="Amaranth" w:eastAsia="Amaranth" w:hAnsi="Amaranth" w:cs="Amaranth"/>
          <w:color w:val="000000"/>
          <w:sz w:val="24"/>
          <w:szCs w:val="24"/>
          <w:highlight w:val="white"/>
        </w:rPr>
      </w:pPr>
      <w:bookmarkStart w:id="26" w:name="_heading=h.2bn6wsx" w:colFirst="0" w:colLast="0"/>
      <w:bookmarkEnd w:id="26"/>
      <w:r>
        <w:rPr>
          <w:rFonts w:ascii="PT Sans Narrow" w:eastAsia="PT Sans Narrow" w:hAnsi="PT Sans Narrow" w:cs="PT Sans Narrow"/>
          <w:b/>
          <w:color w:val="000000"/>
          <w:sz w:val="28"/>
          <w:szCs w:val="28"/>
          <w:highlight w:val="white"/>
          <w:u w:val="single"/>
        </w:rPr>
        <w:t>Reportable Communicable Diseases</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 xml:space="preserve">When Garden of Dreams is notified that a child or an employee has a reportable disease the Health Department will be informed and all the parents and caregivers will be notified immediately through ELV, but the identity of an individual's name will remain </w:t>
      </w:r>
      <w:r>
        <w:rPr>
          <w:rFonts w:ascii="Amaranth" w:eastAsia="Amaranth" w:hAnsi="Amaranth" w:cs="Amaranth"/>
          <w:color w:val="000000"/>
          <w:sz w:val="24"/>
          <w:szCs w:val="24"/>
          <w:highlight w:val="white"/>
        </w:rPr>
        <w:t>confidential. Authorities may require more information, testing or preventable measures. The center will take advice and the necessary steps given by the Health Department in order to promote the health and safety of staff, children and families.</w:t>
      </w:r>
    </w:p>
    <w:p w14:paraId="10967A2D" w14:textId="77777777" w:rsidR="00246150" w:rsidRDefault="00246150">
      <w:pPr>
        <w:spacing w:before="0" w:line="240" w:lineRule="auto"/>
        <w:rPr>
          <w:rFonts w:ascii="Amaranth" w:eastAsia="Amaranth" w:hAnsi="Amaranth" w:cs="Amaranth"/>
          <w:color w:val="000000"/>
          <w:sz w:val="24"/>
          <w:szCs w:val="24"/>
          <w:highlight w:val="white"/>
        </w:rPr>
      </w:pPr>
    </w:p>
    <w:tbl>
      <w:tblPr>
        <w:tblStyle w:val="af7"/>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46150" w14:paraId="7AF7A7C4" w14:textId="77777777">
        <w:trPr>
          <w:trHeight w:val="402"/>
        </w:trPr>
        <w:tc>
          <w:tcPr>
            <w:tcW w:w="9360" w:type="dxa"/>
            <w:gridSpan w:val="2"/>
            <w:shd w:val="clear" w:color="auto" w:fill="D9D9D9"/>
            <w:tcMar>
              <w:top w:w="100" w:type="dxa"/>
              <w:left w:w="100" w:type="dxa"/>
              <w:bottom w:w="100" w:type="dxa"/>
              <w:right w:w="100" w:type="dxa"/>
            </w:tcMar>
          </w:tcPr>
          <w:p w14:paraId="77D9D61A"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Included among the reportable illnesses are the following:</w:t>
            </w:r>
          </w:p>
        </w:tc>
      </w:tr>
      <w:tr w:rsidR="00246150" w14:paraId="75C157A4" w14:textId="77777777">
        <w:trPr>
          <w:trHeight w:val="1993"/>
        </w:trPr>
        <w:tc>
          <w:tcPr>
            <w:tcW w:w="4680" w:type="dxa"/>
            <w:shd w:val="clear" w:color="auto" w:fill="D9D9D9"/>
            <w:tcMar>
              <w:top w:w="100" w:type="dxa"/>
              <w:left w:w="100" w:type="dxa"/>
              <w:bottom w:w="100" w:type="dxa"/>
              <w:right w:w="100" w:type="dxa"/>
            </w:tcMar>
          </w:tcPr>
          <w:p w14:paraId="09EC0204" w14:textId="77777777" w:rsidR="00246150" w:rsidRDefault="00C44B7B">
            <w:pPr>
              <w:widowControl w:val="0"/>
              <w:numPr>
                <w:ilvl w:val="0"/>
                <w:numId w:val="21"/>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Bacterial  meningitis</w:t>
            </w:r>
          </w:p>
          <w:p w14:paraId="3E161803" w14:textId="77777777" w:rsidR="00246150" w:rsidRDefault="00C44B7B">
            <w:pPr>
              <w:widowControl w:val="0"/>
              <w:numPr>
                <w:ilvl w:val="0"/>
                <w:numId w:val="21"/>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 xml:space="preserve">Pertussis </w:t>
            </w:r>
          </w:p>
          <w:p w14:paraId="70A40CA5" w14:textId="77777777" w:rsidR="00246150" w:rsidRDefault="00C44B7B">
            <w:pPr>
              <w:widowControl w:val="0"/>
              <w:numPr>
                <w:ilvl w:val="0"/>
                <w:numId w:val="21"/>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Chicken Pox</w:t>
            </w:r>
          </w:p>
          <w:p w14:paraId="608602D0" w14:textId="77777777" w:rsidR="00246150" w:rsidRDefault="00C44B7B">
            <w:pPr>
              <w:widowControl w:val="0"/>
              <w:numPr>
                <w:ilvl w:val="0"/>
                <w:numId w:val="21"/>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Poliomyelitis</w:t>
            </w:r>
          </w:p>
          <w:p w14:paraId="1026BC8F" w14:textId="77777777" w:rsidR="00246150" w:rsidRDefault="00C44B7B">
            <w:pPr>
              <w:widowControl w:val="0"/>
              <w:numPr>
                <w:ilvl w:val="0"/>
                <w:numId w:val="21"/>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Rabies (human only)</w:t>
            </w:r>
          </w:p>
          <w:p w14:paraId="391C6901" w14:textId="77777777" w:rsidR="00246150" w:rsidRDefault="00C44B7B">
            <w:pPr>
              <w:widowControl w:val="0"/>
              <w:numPr>
                <w:ilvl w:val="0"/>
                <w:numId w:val="21"/>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 xml:space="preserve">Hepatitis A(including suspected cases) </w:t>
            </w:r>
          </w:p>
          <w:p w14:paraId="11F527E7" w14:textId="77777777" w:rsidR="00246150" w:rsidRDefault="00C44B7B">
            <w:pPr>
              <w:widowControl w:val="0"/>
              <w:numPr>
                <w:ilvl w:val="0"/>
                <w:numId w:val="21"/>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Diphtheria</w:t>
            </w:r>
          </w:p>
        </w:tc>
        <w:tc>
          <w:tcPr>
            <w:tcW w:w="4680" w:type="dxa"/>
            <w:shd w:val="clear" w:color="auto" w:fill="D9D9D9"/>
          </w:tcPr>
          <w:p w14:paraId="050888E9" w14:textId="77777777" w:rsidR="00246150" w:rsidRDefault="00C44B7B">
            <w:pPr>
              <w:widowControl w:val="0"/>
              <w:numPr>
                <w:ilvl w:val="0"/>
                <w:numId w:val="21"/>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 xml:space="preserve">Haemophilus influenza (invasive) </w:t>
            </w:r>
          </w:p>
          <w:p w14:paraId="33790AC4" w14:textId="77777777" w:rsidR="00246150" w:rsidRDefault="00C44B7B">
            <w:pPr>
              <w:widowControl w:val="0"/>
              <w:numPr>
                <w:ilvl w:val="0"/>
                <w:numId w:val="21"/>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Measles (Including suspected cases)</w:t>
            </w:r>
          </w:p>
          <w:p w14:paraId="459EDCEA" w14:textId="77777777" w:rsidR="00246150" w:rsidRDefault="00C44B7B">
            <w:pPr>
              <w:widowControl w:val="0"/>
              <w:numPr>
                <w:ilvl w:val="0"/>
                <w:numId w:val="21"/>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Meningococcal infection (invasive)</w:t>
            </w:r>
          </w:p>
          <w:p w14:paraId="7A8DE36E" w14:textId="77777777" w:rsidR="00246150" w:rsidRDefault="00C44B7B">
            <w:pPr>
              <w:widowControl w:val="0"/>
              <w:numPr>
                <w:ilvl w:val="0"/>
                <w:numId w:val="21"/>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Rubella congenital and non-congenital (included suspected cases)</w:t>
            </w:r>
          </w:p>
          <w:p w14:paraId="305AFEC7" w14:textId="77777777" w:rsidR="00246150" w:rsidRDefault="00C44B7B">
            <w:pPr>
              <w:widowControl w:val="0"/>
              <w:numPr>
                <w:ilvl w:val="0"/>
                <w:numId w:val="21"/>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 xml:space="preserve">Tetanus (including suspected cases)               </w:t>
            </w:r>
          </w:p>
          <w:p w14:paraId="2DECF009" w14:textId="77777777" w:rsidR="00246150" w:rsidRDefault="00C44B7B">
            <w:pPr>
              <w:widowControl w:val="0"/>
              <w:numPr>
                <w:ilvl w:val="0"/>
                <w:numId w:val="21"/>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COVID-19 (Any cluster/outbreak )</w:t>
            </w:r>
          </w:p>
        </w:tc>
      </w:tr>
      <w:tr w:rsidR="00246150" w14:paraId="26A5C0AA" w14:textId="77777777">
        <w:trPr>
          <w:trHeight w:val="672"/>
        </w:trPr>
        <w:tc>
          <w:tcPr>
            <w:tcW w:w="9360" w:type="dxa"/>
            <w:gridSpan w:val="2"/>
            <w:shd w:val="clear" w:color="auto" w:fill="D9D9D9"/>
            <w:tcMar>
              <w:top w:w="100" w:type="dxa"/>
              <w:left w:w="100" w:type="dxa"/>
              <w:bottom w:w="100" w:type="dxa"/>
              <w:right w:w="100" w:type="dxa"/>
            </w:tcMar>
          </w:tcPr>
          <w:p w14:paraId="154C2EA2"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Please refer to your local Public Health Department for the additional requirements in your state, or ask center management for a complete list.</w:t>
            </w:r>
          </w:p>
        </w:tc>
      </w:tr>
    </w:tbl>
    <w:p w14:paraId="3FDCFBFF" w14:textId="77777777" w:rsidR="00246150" w:rsidRDefault="00246150">
      <w:pPr>
        <w:spacing w:before="0" w:line="240" w:lineRule="auto"/>
        <w:rPr>
          <w:rFonts w:ascii="Amaranth" w:eastAsia="Amaranth" w:hAnsi="Amaranth" w:cs="Amaranth"/>
          <w:color w:val="000000"/>
          <w:sz w:val="24"/>
          <w:szCs w:val="24"/>
          <w:highlight w:val="white"/>
        </w:rPr>
      </w:pPr>
    </w:p>
    <w:p w14:paraId="1BBC2EFE"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1D639972" w14:textId="77777777" w:rsidR="00246150" w:rsidRDefault="00C44B7B">
      <w:pPr>
        <w:spacing w:before="0" w:line="240" w:lineRule="auto"/>
        <w:rPr>
          <w:rFonts w:ascii="PT Sans Narrow" w:eastAsia="PT Sans Narrow" w:hAnsi="PT Sans Narrow" w:cs="PT Sans Narrow"/>
          <w:b/>
          <w:color w:val="000000"/>
          <w:sz w:val="28"/>
          <w:szCs w:val="28"/>
          <w:highlight w:val="white"/>
          <w:u w:val="single"/>
        </w:rPr>
      </w:pPr>
      <w:r>
        <w:rPr>
          <w:rFonts w:ascii="Amaranth" w:eastAsia="Amaranth" w:hAnsi="Amaranth" w:cs="Amaranth"/>
          <w:b/>
          <w:color w:val="000000"/>
          <w:sz w:val="24"/>
          <w:szCs w:val="24"/>
          <w:highlight w:val="white"/>
          <w:u w:val="single"/>
        </w:rPr>
        <w:t>I</w:t>
      </w:r>
      <w:r>
        <w:rPr>
          <w:rFonts w:ascii="PT Sans Narrow" w:eastAsia="PT Sans Narrow" w:hAnsi="PT Sans Narrow" w:cs="PT Sans Narrow"/>
          <w:b/>
          <w:color w:val="000000"/>
          <w:sz w:val="28"/>
          <w:szCs w:val="28"/>
          <w:highlight w:val="white"/>
          <w:u w:val="single"/>
        </w:rPr>
        <w:t>nfection Control</w:t>
      </w:r>
      <w:r>
        <w:rPr>
          <w:noProof/>
        </w:rPr>
        <w:drawing>
          <wp:anchor distT="0" distB="0" distL="114300" distR="114300" simplePos="0" relativeHeight="251666432" behindDoc="0" locked="0" layoutInCell="1" hidden="0" allowOverlap="1" wp14:anchorId="24C0978B" wp14:editId="0B826D64">
            <wp:simplePos x="0" y="0"/>
            <wp:positionH relativeFrom="column">
              <wp:posOffset>4058284</wp:posOffset>
            </wp:positionH>
            <wp:positionV relativeFrom="paragraph">
              <wp:posOffset>156210</wp:posOffset>
            </wp:positionV>
            <wp:extent cx="1682115" cy="1133475"/>
            <wp:effectExtent l="101600" t="101600" r="101600" b="101600"/>
            <wp:wrapSquare wrapText="bothSides" distT="0" distB="0" distL="114300" distR="114300"/>
            <wp:docPr id="65" name="image5.jpg" descr="Hand, Foot and Mouth: Ugly, Miserable and Contagious - Health ..."/>
            <wp:cNvGraphicFramePr/>
            <a:graphic xmlns:a="http://schemas.openxmlformats.org/drawingml/2006/main">
              <a:graphicData uri="http://schemas.openxmlformats.org/drawingml/2006/picture">
                <pic:pic xmlns:pic="http://schemas.openxmlformats.org/drawingml/2006/picture">
                  <pic:nvPicPr>
                    <pic:cNvPr id="0" name="image5.jpg" descr="Hand, Foot and Mouth: Ugly, Miserable and Contagious - Health ..."/>
                    <pic:cNvPicPr preferRelativeResize="0"/>
                  </pic:nvPicPr>
                  <pic:blipFill>
                    <a:blip r:embed="rId23"/>
                    <a:srcRect/>
                    <a:stretch>
                      <a:fillRect/>
                    </a:stretch>
                  </pic:blipFill>
                  <pic:spPr>
                    <a:xfrm>
                      <a:off x="0" y="0"/>
                      <a:ext cx="1682115" cy="1133475"/>
                    </a:xfrm>
                    <a:prstGeom prst="rect">
                      <a:avLst/>
                    </a:prstGeom>
                    <a:ln w="101600">
                      <a:solidFill>
                        <a:srgbClr val="EFEFEF"/>
                      </a:solidFill>
                      <a:prstDash val="solid"/>
                    </a:ln>
                  </pic:spPr>
                </pic:pic>
              </a:graphicData>
            </a:graphic>
          </wp:anchor>
        </w:drawing>
      </w:r>
    </w:p>
    <w:p w14:paraId="110275B8"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266ADC60" w14:textId="77777777" w:rsidR="00246150" w:rsidRDefault="00C44B7B">
      <w:pPr>
        <w:numPr>
          <w:ilvl w:val="0"/>
          <w:numId w:val="24"/>
        </w:numPr>
        <w:pBdr>
          <w:top w:val="nil"/>
          <w:left w:val="nil"/>
          <w:bottom w:val="nil"/>
          <w:right w:val="nil"/>
          <w:between w:val="nil"/>
        </w:pBdr>
        <w:spacing w:before="0" w:line="240" w:lineRule="auto"/>
        <w:ind w:left="360"/>
        <w:rPr>
          <w:rFonts w:ascii="Amaranth" w:eastAsia="Amaranth" w:hAnsi="Amaranth" w:cs="Amaranth"/>
          <w:b/>
          <w:color w:val="000000"/>
          <w:highlight w:val="white"/>
        </w:rPr>
      </w:pPr>
      <w:r>
        <w:rPr>
          <w:rFonts w:ascii="Amaranth" w:eastAsia="Amaranth" w:hAnsi="Amaranth" w:cs="Amaranth"/>
          <w:b/>
          <w:color w:val="000000"/>
          <w:sz w:val="24"/>
          <w:szCs w:val="24"/>
          <w:highlight w:val="white"/>
        </w:rPr>
        <w:t xml:space="preserve">Washing Hands - </w:t>
      </w:r>
      <w:r>
        <w:rPr>
          <w:rFonts w:ascii="Amaranth" w:eastAsia="Amaranth" w:hAnsi="Amaranth" w:cs="Amaranth"/>
          <w:color w:val="000000"/>
          <w:sz w:val="26"/>
          <w:szCs w:val="26"/>
          <w:highlight w:val="white"/>
        </w:rPr>
        <w:t>Keeping your hands clean is one of the most important steps we can take to avoid getting sick and spreading germs to others. Many diseases and conditions can be spread by not washing hands with soap and clean, running water.</w:t>
      </w:r>
    </w:p>
    <w:p w14:paraId="6C95221E" w14:textId="77777777" w:rsidR="00246150" w:rsidRDefault="00246150">
      <w:pPr>
        <w:spacing w:before="0" w:line="240" w:lineRule="auto"/>
        <w:rPr>
          <w:rFonts w:ascii="Amaranth" w:eastAsia="Amaranth" w:hAnsi="Amaranth" w:cs="Amaranth"/>
          <w:b/>
          <w:color w:val="000000"/>
          <w:sz w:val="26"/>
          <w:szCs w:val="26"/>
          <w:highlight w:val="white"/>
        </w:rPr>
      </w:pPr>
    </w:p>
    <w:p w14:paraId="304AD189" w14:textId="77777777" w:rsidR="00246150" w:rsidRDefault="00C44B7B">
      <w:pPr>
        <w:numPr>
          <w:ilvl w:val="0"/>
          <w:numId w:val="24"/>
        </w:numPr>
        <w:pBdr>
          <w:top w:val="nil"/>
          <w:left w:val="nil"/>
          <w:bottom w:val="nil"/>
          <w:right w:val="nil"/>
          <w:between w:val="nil"/>
        </w:pBdr>
        <w:spacing w:before="0" w:line="240" w:lineRule="auto"/>
        <w:ind w:left="360"/>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All teachers are trained in pr</w:t>
      </w:r>
      <w:r>
        <w:rPr>
          <w:rFonts w:ascii="Amaranth" w:eastAsia="Amaranth" w:hAnsi="Amaranth" w:cs="Amaranth"/>
          <w:color w:val="000000"/>
          <w:sz w:val="24"/>
          <w:szCs w:val="24"/>
          <w:highlight w:val="white"/>
        </w:rPr>
        <w:t>oper hygiene practices, which include hand-washing procedures, general infection control, safe food handling, and diapering and toileting procedures (procedures are posted in each classroom). Adults are encouraged to sanitize their hands when entering clas</w:t>
      </w:r>
      <w:r>
        <w:rPr>
          <w:rFonts w:ascii="Amaranth" w:eastAsia="Amaranth" w:hAnsi="Amaranth" w:cs="Amaranth"/>
          <w:color w:val="000000"/>
          <w:sz w:val="24"/>
          <w:szCs w:val="24"/>
          <w:highlight w:val="white"/>
        </w:rPr>
        <w:t>srooms and other common areas as an additional precaution to prevent the spread of germs. Teachers will also engage children in learning activities designed to teach healthy habits.</w:t>
      </w:r>
    </w:p>
    <w:p w14:paraId="41553954" w14:textId="77777777" w:rsidR="00246150" w:rsidRDefault="00246150">
      <w:pPr>
        <w:spacing w:before="0" w:line="240" w:lineRule="auto"/>
        <w:ind w:left="360"/>
        <w:rPr>
          <w:rFonts w:ascii="Amaranth" w:eastAsia="Amaranth" w:hAnsi="Amaranth" w:cs="Amaranth"/>
          <w:color w:val="000000"/>
          <w:sz w:val="24"/>
          <w:szCs w:val="24"/>
          <w:highlight w:val="white"/>
        </w:rPr>
      </w:pPr>
    </w:p>
    <w:p w14:paraId="7D852D12" w14:textId="77777777" w:rsidR="00246150" w:rsidRDefault="00C44B7B">
      <w:pPr>
        <w:numPr>
          <w:ilvl w:val="0"/>
          <w:numId w:val="24"/>
        </w:numPr>
        <w:pBdr>
          <w:top w:val="nil"/>
          <w:left w:val="nil"/>
          <w:bottom w:val="nil"/>
          <w:right w:val="nil"/>
          <w:between w:val="nil"/>
        </w:pBdr>
        <w:spacing w:before="0" w:line="240" w:lineRule="auto"/>
        <w:ind w:left="360"/>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To prevent the spread of infections and viruses, equipment and toys used </w:t>
      </w:r>
      <w:r>
        <w:rPr>
          <w:rFonts w:ascii="Amaranth" w:eastAsia="Amaranth" w:hAnsi="Amaranth" w:cs="Amaranth"/>
          <w:color w:val="000000"/>
          <w:sz w:val="24"/>
          <w:szCs w:val="24"/>
          <w:highlight w:val="white"/>
        </w:rPr>
        <w:t>by the infants and toddlers will be disinfected daily. Equipment and toys used by all ages will be sanitized daily and cleaned/disinfected at least once a week on all surfaces that the children have touched. The teachers use the 3 Step Method (soap and wat</w:t>
      </w:r>
      <w:r>
        <w:rPr>
          <w:rFonts w:ascii="Amaranth" w:eastAsia="Amaranth" w:hAnsi="Amaranth" w:cs="Amaranth"/>
          <w:color w:val="000000"/>
          <w:sz w:val="24"/>
          <w:szCs w:val="24"/>
          <w:highlight w:val="white"/>
        </w:rPr>
        <w:t>er; water; bleach and water) after eating breakfast/lunch/snack x 2 and after diapering each child. Teachers will also wash hands after diapering and before and after eating.</w:t>
      </w:r>
    </w:p>
    <w:p w14:paraId="791EF868" w14:textId="77777777" w:rsidR="00246150" w:rsidRDefault="00246150">
      <w:pPr>
        <w:spacing w:before="0" w:line="240" w:lineRule="auto"/>
        <w:rPr>
          <w:rFonts w:ascii="Amaranth" w:eastAsia="Amaranth" w:hAnsi="Amaranth" w:cs="Amaranth"/>
          <w:color w:val="000000"/>
          <w:sz w:val="24"/>
          <w:szCs w:val="24"/>
          <w:highlight w:val="white"/>
        </w:rPr>
      </w:pPr>
    </w:p>
    <w:tbl>
      <w:tblPr>
        <w:tblStyle w:val="af8"/>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246150" w14:paraId="07CD7475" w14:textId="77777777">
        <w:tc>
          <w:tcPr>
            <w:tcW w:w="8640" w:type="dxa"/>
            <w:shd w:val="clear" w:color="auto" w:fill="D9D9D9"/>
            <w:tcMar>
              <w:top w:w="100" w:type="dxa"/>
              <w:left w:w="100" w:type="dxa"/>
              <w:bottom w:w="100" w:type="dxa"/>
              <w:right w:w="100" w:type="dxa"/>
            </w:tcMar>
          </w:tcPr>
          <w:p w14:paraId="342CAB23"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The following duties are performed on a regular basis</w:t>
            </w:r>
          </w:p>
          <w:p w14:paraId="30AE3336" w14:textId="77777777" w:rsidR="00246150" w:rsidRDefault="00246150">
            <w:pPr>
              <w:widowControl w:val="0"/>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p>
          <w:p w14:paraId="25EF5BC3" w14:textId="77777777" w:rsidR="00246150" w:rsidRDefault="00C44B7B">
            <w:pPr>
              <w:widowControl w:val="0"/>
              <w:numPr>
                <w:ilvl w:val="0"/>
                <w:numId w:val="8"/>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Cribs and infant toys are washed and sanitized daily or after they have been mouthed</w:t>
            </w:r>
          </w:p>
          <w:p w14:paraId="6AA003B5" w14:textId="77777777" w:rsidR="00246150" w:rsidRDefault="00C44B7B">
            <w:pPr>
              <w:widowControl w:val="0"/>
              <w:numPr>
                <w:ilvl w:val="0"/>
                <w:numId w:val="8"/>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Crib sheets, crib blankets, and machine-washable fabric toys are washed on a weekly basis or more often if needed</w:t>
            </w:r>
          </w:p>
          <w:p w14:paraId="17BB159E" w14:textId="77777777" w:rsidR="00246150" w:rsidRDefault="00C44B7B">
            <w:pPr>
              <w:widowControl w:val="0"/>
              <w:numPr>
                <w:ilvl w:val="0"/>
                <w:numId w:val="8"/>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Blankets and washable toys that belong to children are se</w:t>
            </w:r>
            <w:r>
              <w:rPr>
                <w:rFonts w:ascii="Amaranth" w:eastAsia="Amaranth" w:hAnsi="Amaranth" w:cs="Amaranth"/>
                <w:color w:val="000000"/>
                <w:sz w:val="24"/>
                <w:szCs w:val="24"/>
                <w:shd w:val="clear" w:color="auto" w:fill="D9D9D9"/>
              </w:rPr>
              <w:t>nt home at the end of each week for washing or teachers wash them on site</w:t>
            </w:r>
          </w:p>
          <w:p w14:paraId="7F390039" w14:textId="77777777" w:rsidR="00246150" w:rsidRDefault="00C44B7B">
            <w:pPr>
              <w:widowControl w:val="0"/>
              <w:numPr>
                <w:ilvl w:val="0"/>
                <w:numId w:val="8"/>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Diapering surfaces are cleaned and disinfected after each use</w:t>
            </w:r>
          </w:p>
          <w:p w14:paraId="48CA82E4" w14:textId="77777777" w:rsidR="00246150" w:rsidRDefault="00C44B7B">
            <w:pPr>
              <w:widowControl w:val="0"/>
              <w:numPr>
                <w:ilvl w:val="0"/>
                <w:numId w:val="8"/>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Food preparation surfaces are cleaned and sanitized before and after each use including tables and high chair trays</w:t>
            </w:r>
          </w:p>
          <w:p w14:paraId="1C0C4C28" w14:textId="77777777" w:rsidR="00246150" w:rsidRDefault="00C44B7B">
            <w:pPr>
              <w:widowControl w:val="0"/>
              <w:numPr>
                <w:ilvl w:val="0"/>
                <w:numId w:val="8"/>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Toil</w:t>
            </w:r>
            <w:r>
              <w:rPr>
                <w:rFonts w:ascii="Amaranth" w:eastAsia="Amaranth" w:hAnsi="Amaranth" w:cs="Amaranth"/>
                <w:color w:val="000000"/>
                <w:sz w:val="24"/>
                <w:szCs w:val="24"/>
                <w:shd w:val="clear" w:color="auto" w:fill="D9D9D9"/>
              </w:rPr>
              <w:t>eting, toilet seats, flushing handles, and containers/lids used to hold soiled papers, water tables and water play equipment, play tables, and smooth nonporous floors are cleaned and disinfected daily or whenever there is visible contamination.</w:t>
            </w:r>
          </w:p>
          <w:p w14:paraId="1ED26084" w14:textId="77777777" w:rsidR="00246150" w:rsidRDefault="00246150">
            <w:pPr>
              <w:widowControl w:val="0"/>
              <w:pBdr>
                <w:top w:val="nil"/>
                <w:left w:val="nil"/>
                <w:bottom w:val="nil"/>
                <w:right w:val="nil"/>
                <w:between w:val="nil"/>
              </w:pBdr>
              <w:spacing w:before="0" w:line="240" w:lineRule="auto"/>
              <w:ind w:left="720"/>
              <w:rPr>
                <w:rFonts w:ascii="Amaranth" w:eastAsia="Amaranth" w:hAnsi="Amaranth" w:cs="Amaranth"/>
                <w:color w:val="000000"/>
                <w:sz w:val="24"/>
                <w:szCs w:val="24"/>
                <w:shd w:val="clear" w:color="auto" w:fill="D9D9D9"/>
              </w:rPr>
            </w:pPr>
          </w:p>
        </w:tc>
      </w:tr>
    </w:tbl>
    <w:p w14:paraId="6FF9716F" w14:textId="77777777" w:rsidR="00246150" w:rsidRDefault="00C44B7B">
      <w:pPr>
        <w:spacing w:before="0" w:line="240" w:lineRule="auto"/>
        <w:rPr>
          <w:rFonts w:ascii="Amaranth" w:eastAsia="Amaranth" w:hAnsi="Amaranth" w:cs="Amaranth"/>
          <w:b/>
          <w:color w:val="000000"/>
          <w:sz w:val="24"/>
          <w:szCs w:val="24"/>
          <w:highlight w:val="white"/>
          <w:u w:val="single"/>
        </w:rPr>
      </w:pPr>
      <w:r>
        <w:rPr>
          <w:rFonts w:ascii="Amaranth" w:eastAsia="Amaranth" w:hAnsi="Amaranth" w:cs="Amaranth"/>
          <w:color w:val="000000"/>
          <w:sz w:val="24"/>
          <w:szCs w:val="24"/>
          <w:highlight w:val="white"/>
        </w:rPr>
        <w:t xml:space="preserve">  </w:t>
      </w:r>
    </w:p>
    <w:p w14:paraId="4F81B3B9" w14:textId="77777777" w:rsidR="00246150" w:rsidRDefault="00C44B7B">
      <w:pPr>
        <w:pStyle w:val="Heading3"/>
        <w:rPr>
          <w:highlight w:val="white"/>
        </w:rPr>
      </w:pPr>
      <w:bookmarkStart w:id="27" w:name="_heading=h.qsh70q" w:colFirst="0" w:colLast="0"/>
      <w:bookmarkEnd w:id="27"/>
      <w:r>
        <w:rPr>
          <w:highlight w:val="white"/>
        </w:rPr>
        <w:t>Allergy Prevention</w:t>
      </w:r>
    </w:p>
    <w:p w14:paraId="3DD8988C" w14:textId="77777777" w:rsidR="00246150" w:rsidRDefault="00C44B7B">
      <w:pPr>
        <w:numPr>
          <w:ilvl w:val="0"/>
          <w:numId w:val="40"/>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Families are expected to notify the center regarding children’s food or environmental allergies. Parents/guardians of children with diagnosed allergies or asthma are required to provide the center with an individualized health care plan,</w:t>
      </w:r>
      <w:r>
        <w:rPr>
          <w:rFonts w:ascii="Amaranth" w:eastAsia="Amaranth" w:hAnsi="Amaranth" w:cs="Amaranth"/>
          <w:color w:val="000000"/>
          <w:sz w:val="24"/>
          <w:szCs w:val="24"/>
          <w:highlight w:val="white"/>
        </w:rPr>
        <w:t xml:space="preserve"> signed by the child’s medical provider, detailing the child’s symptoms, reactions, treatments, care and all necessary medication (see Medication Policies).   </w:t>
      </w:r>
      <w:r>
        <w:rPr>
          <w:noProof/>
        </w:rPr>
        <w:drawing>
          <wp:anchor distT="114300" distB="114300" distL="114300" distR="114300" simplePos="0" relativeHeight="251667456" behindDoc="0" locked="0" layoutInCell="1" hidden="0" allowOverlap="1" wp14:anchorId="25AB4A28" wp14:editId="3748962E">
            <wp:simplePos x="0" y="0"/>
            <wp:positionH relativeFrom="column">
              <wp:posOffset>5200650</wp:posOffset>
            </wp:positionH>
            <wp:positionV relativeFrom="paragraph">
              <wp:posOffset>371475</wp:posOffset>
            </wp:positionV>
            <wp:extent cx="1218902" cy="928688"/>
            <wp:effectExtent l="0" t="0" r="0" b="0"/>
            <wp:wrapSquare wrapText="bothSides" distT="114300" distB="114300" distL="114300" distR="114300"/>
            <wp:docPr id="75" name="image13.jpg" descr="Nut Free Classroom Poster by MrsKsClass | Teachers Pay Teachers"/>
            <wp:cNvGraphicFramePr/>
            <a:graphic xmlns:a="http://schemas.openxmlformats.org/drawingml/2006/main">
              <a:graphicData uri="http://schemas.openxmlformats.org/drawingml/2006/picture">
                <pic:pic xmlns:pic="http://schemas.openxmlformats.org/drawingml/2006/picture">
                  <pic:nvPicPr>
                    <pic:cNvPr id="0" name="image13.jpg" descr="Nut Free Classroom Poster by MrsKsClass | Teachers Pay Teachers"/>
                    <pic:cNvPicPr preferRelativeResize="0"/>
                  </pic:nvPicPr>
                  <pic:blipFill>
                    <a:blip r:embed="rId24"/>
                    <a:srcRect/>
                    <a:stretch>
                      <a:fillRect/>
                    </a:stretch>
                  </pic:blipFill>
                  <pic:spPr>
                    <a:xfrm>
                      <a:off x="0" y="0"/>
                      <a:ext cx="1218902" cy="928688"/>
                    </a:xfrm>
                    <a:prstGeom prst="rect">
                      <a:avLst/>
                    </a:prstGeom>
                    <a:ln/>
                  </pic:spPr>
                </pic:pic>
              </a:graphicData>
            </a:graphic>
          </wp:anchor>
        </w:drawing>
      </w:r>
    </w:p>
    <w:p w14:paraId="3961129E" w14:textId="77777777" w:rsidR="00246150" w:rsidRDefault="00C44B7B">
      <w:pPr>
        <w:numPr>
          <w:ilvl w:val="0"/>
          <w:numId w:val="40"/>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An Allergy List of children’s allergies with their pictures is posted in all the classrooms thr</w:t>
      </w:r>
      <w:r>
        <w:rPr>
          <w:rFonts w:ascii="Amaranth" w:eastAsia="Amaranth" w:hAnsi="Amaranth" w:cs="Amaranth"/>
          <w:color w:val="000000"/>
          <w:sz w:val="24"/>
          <w:szCs w:val="24"/>
          <w:highlight w:val="white"/>
        </w:rPr>
        <w:t>oughout the center, including the kitchen.</w:t>
      </w:r>
    </w:p>
    <w:p w14:paraId="5C14167B" w14:textId="77777777" w:rsidR="00246150" w:rsidRDefault="00C44B7B">
      <w:pPr>
        <w:numPr>
          <w:ilvl w:val="0"/>
          <w:numId w:val="40"/>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Staff members are trained to familiarize themselves with the list and to consult as appropriate to avoid the potential of exposing children to substances to which they have known allergies. Contact with peanuts or</w:t>
      </w:r>
      <w:r>
        <w:rPr>
          <w:rFonts w:ascii="Amaranth" w:eastAsia="Amaranth" w:hAnsi="Amaranth" w:cs="Amaranth"/>
          <w:color w:val="000000"/>
          <w:sz w:val="24"/>
          <w:szCs w:val="24"/>
          <w:highlight w:val="white"/>
        </w:rPr>
        <w:t xml:space="preserve"> peanut oil, can be critical or even fatal to a child with a severe peanut allergy.</w:t>
      </w:r>
    </w:p>
    <w:p w14:paraId="09AF59C8" w14:textId="77777777" w:rsidR="00246150" w:rsidRDefault="00C44B7B">
      <w:pPr>
        <w:numPr>
          <w:ilvl w:val="0"/>
          <w:numId w:val="40"/>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Garden of Dreams Preschool and Child Care have taken a proactive approach to create a “nut free” environment.  </w:t>
      </w:r>
    </w:p>
    <w:p w14:paraId="2714131E" w14:textId="77777777" w:rsidR="00246150" w:rsidRDefault="00C44B7B">
      <w:pPr>
        <w:numPr>
          <w:ilvl w:val="0"/>
          <w:numId w:val="40"/>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In these programs, all families and staff are asked to caref</w:t>
      </w:r>
      <w:r>
        <w:rPr>
          <w:rFonts w:ascii="Amaranth" w:eastAsia="Amaranth" w:hAnsi="Amaranth" w:cs="Amaranth"/>
          <w:color w:val="000000"/>
          <w:sz w:val="24"/>
          <w:szCs w:val="24"/>
          <w:highlight w:val="white"/>
        </w:rPr>
        <w:t xml:space="preserve">ully monitor all food ingredients to avoid tree nuts and tree nut products. Despite our diligent efforts, it is impossible to eliminate all risks for children with food allergies. Some allergies are so severe that the presence of the allergen in proximity </w:t>
      </w:r>
      <w:r>
        <w:rPr>
          <w:rFonts w:ascii="Amaranth" w:eastAsia="Amaranth" w:hAnsi="Amaranth" w:cs="Amaranth"/>
          <w:color w:val="000000"/>
          <w:sz w:val="24"/>
          <w:szCs w:val="24"/>
          <w:highlight w:val="white"/>
        </w:rPr>
        <w:t>of the child causes a reaction. Similarly, it is impossible to prevent children from sharing food or for an allergen to be brought into the center by a family member or child, despite our best efforts to educate families and raise awareness. Our teachers a</w:t>
      </w:r>
      <w:r>
        <w:rPr>
          <w:rFonts w:ascii="Amaranth" w:eastAsia="Amaranth" w:hAnsi="Amaranth" w:cs="Amaranth"/>
          <w:color w:val="000000"/>
          <w:sz w:val="24"/>
          <w:szCs w:val="24"/>
          <w:highlight w:val="white"/>
        </w:rPr>
        <w:t>re trained in the use of an EpiPen and with signed medical forms can administer the EpiPen in the event it is needed. Ultimately, parents/guardians will need to decide whether group care is appropriate for their child with allergies in light of the risks t</w:t>
      </w:r>
      <w:r>
        <w:rPr>
          <w:rFonts w:ascii="Amaranth" w:eastAsia="Amaranth" w:hAnsi="Amaranth" w:cs="Amaranth"/>
          <w:color w:val="000000"/>
          <w:sz w:val="24"/>
          <w:szCs w:val="24"/>
          <w:highlight w:val="white"/>
        </w:rPr>
        <w:t xml:space="preserve">hat cannot be eliminated. </w:t>
      </w:r>
    </w:p>
    <w:p w14:paraId="482E27FC" w14:textId="77777777" w:rsidR="00246150" w:rsidRDefault="00C44B7B">
      <w:pPr>
        <w:spacing w:before="0" w:line="240" w:lineRule="auto"/>
        <w:rPr>
          <w:rFonts w:ascii="Amaranth" w:eastAsia="Amaranth" w:hAnsi="Amaranth" w:cs="Amaranth"/>
          <w:b/>
          <w:color w:val="000000"/>
          <w:sz w:val="24"/>
          <w:szCs w:val="24"/>
          <w:highlight w:val="white"/>
          <w:u w:val="single"/>
        </w:rPr>
      </w:pPr>
      <w:r>
        <w:rPr>
          <w:rFonts w:ascii="Amaranth" w:eastAsia="Amaranth" w:hAnsi="Amaranth" w:cs="Amaranth"/>
          <w:color w:val="000000"/>
          <w:sz w:val="24"/>
          <w:szCs w:val="24"/>
          <w:highlight w:val="white"/>
        </w:rPr>
        <w:t xml:space="preserve">                           </w:t>
      </w:r>
      <w:r>
        <w:rPr>
          <w:rFonts w:ascii="Amaranth" w:eastAsia="Amaranth" w:hAnsi="Amaranth" w:cs="Amaranth"/>
          <w:b/>
          <w:color w:val="000000"/>
          <w:sz w:val="24"/>
          <w:szCs w:val="24"/>
          <w:highlight w:val="white"/>
          <w:u w:val="single"/>
        </w:rPr>
        <w:t xml:space="preserve">      </w:t>
      </w:r>
    </w:p>
    <w:p w14:paraId="2DC0D054" w14:textId="77777777" w:rsidR="00246150" w:rsidRDefault="00C44B7B">
      <w:pPr>
        <w:spacing w:before="0" w:line="240" w:lineRule="auto"/>
        <w:rPr>
          <w:rFonts w:ascii="Amaranth" w:eastAsia="Amaranth" w:hAnsi="Amaranth" w:cs="Amaranth"/>
          <w:b/>
          <w:color w:val="000000"/>
          <w:sz w:val="24"/>
          <w:szCs w:val="24"/>
          <w:highlight w:val="white"/>
          <w:u w:val="single"/>
        </w:rPr>
      </w:pPr>
      <w:bookmarkStart w:id="28" w:name="_heading=h.3as4poj" w:colFirst="0" w:colLast="0"/>
      <w:bookmarkEnd w:id="28"/>
      <w:r>
        <w:rPr>
          <w:rFonts w:ascii="PT Sans Narrow" w:eastAsia="PT Sans Narrow" w:hAnsi="PT Sans Narrow" w:cs="PT Sans Narrow"/>
          <w:b/>
          <w:color w:val="000000"/>
          <w:sz w:val="28"/>
          <w:szCs w:val="28"/>
          <w:highlight w:val="white"/>
          <w:u w:val="single"/>
        </w:rPr>
        <w:t>Diapering</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Children’s diapers will be checked at least every two hours and upon awakening will be changed promptly when soiled or wet. We understand that as part of the diaper-changing process, you may request that we use baby powder. However, it is our policy not to</w:t>
      </w:r>
      <w:r>
        <w:rPr>
          <w:rFonts w:ascii="Amaranth" w:eastAsia="Amaranth" w:hAnsi="Amaranth" w:cs="Amaranth"/>
          <w:color w:val="000000"/>
          <w:sz w:val="24"/>
          <w:szCs w:val="24"/>
          <w:highlight w:val="white"/>
        </w:rPr>
        <w:t xml:space="preserve"> use talc-based baby powder. While using baby powder, it can get into the baby’s lungs, causing swelling and irritation, and could lead to breathing problems. It can also cause an inflammatory reaction to some children when exposed to the broken skin of a </w:t>
      </w:r>
      <w:r>
        <w:rPr>
          <w:rFonts w:ascii="Amaranth" w:eastAsia="Amaranth" w:hAnsi="Amaranth" w:cs="Amaranth"/>
          <w:color w:val="000000"/>
          <w:sz w:val="24"/>
          <w:szCs w:val="24"/>
          <w:highlight w:val="white"/>
        </w:rPr>
        <w:t>diaper rash.  A better choice for reducing rubbing and preventing diaper rash is cornstarch, which is coarser and safer than talc (See the Medication Policies for information regarding the use of diaper cream.)</w:t>
      </w:r>
      <w:r>
        <w:rPr>
          <w:noProof/>
        </w:rPr>
        <w:drawing>
          <wp:anchor distT="114300" distB="114300" distL="114300" distR="114300" simplePos="0" relativeHeight="251668480" behindDoc="0" locked="0" layoutInCell="1" hidden="0" allowOverlap="1" wp14:anchorId="76B63EA5" wp14:editId="488E3B46">
            <wp:simplePos x="0" y="0"/>
            <wp:positionH relativeFrom="column">
              <wp:posOffset>4197984</wp:posOffset>
            </wp:positionH>
            <wp:positionV relativeFrom="paragraph">
              <wp:posOffset>1637665</wp:posOffset>
            </wp:positionV>
            <wp:extent cx="1676400" cy="1452245"/>
            <wp:effectExtent l="38100" t="38100" r="38100" b="38100"/>
            <wp:wrapSquare wrapText="bothSides" distT="114300" distB="114300" distL="114300" distR="114300"/>
            <wp:docPr id="67" name="image11.png" descr="Potty training a toddler: how to make progress? - Basic Baby care ..."/>
            <wp:cNvGraphicFramePr/>
            <a:graphic xmlns:a="http://schemas.openxmlformats.org/drawingml/2006/main">
              <a:graphicData uri="http://schemas.openxmlformats.org/drawingml/2006/picture">
                <pic:pic xmlns:pic="http://schemas.openxmlformats.org/drawingml/2006/picture">
                  <pic:nvPicPr>
                    <pic:cNvPr id="0" name="image11.png" descr="Potty training a toddler: how to make progress? - Basic Baby care ..."/>
                    <pic:cNvPicPr preferRelativeResize="0"/>
                  </pic:nvPicPr>
                  <pic:blipFill>
                    <a:blip r:embed="rId25"/>
                    <a:srcRect/>
                    <a:stretch>
                      <a:fillRect/>
                    </a:stretch>
                  </pic:blipFill>
                  <pic:spPr>
                    <a:xfrm>
                      <a:off x="0" y="0"/>
                      <a:ext cx="1676400" cy="1452245"/>
                    </a:xfrm>
                    <a:prstGeom prst="rect">
                      <a:avLst/>
                    </a:prstGeom>
                    <a:ln w="38100">
                      <a:solidFill>
                        <a:srgbClr val="000000"/>
                      </a:solidFill>
                      <a:prstDash val="solid"/>
                    </a:ln>
                  </pic:spPr>
                </pic:pic>
              </a:graphicData>
            </a:graphic>
          </wp:anchor>
        </w:drawing>
      </w:r>
    </w:p>
    <w:p w14:paraId="590501ED"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3027D204" w14:textId="77777777" w:rsidR="00246150" w:rsidRDefault="00C44B7B">
      <w:pPr>
        <w:spacing w:before="0" w:line="240" w:lineRule="auto"/>
        <w:rPr>
          <w:rFonts w:ascii="Amaranth" w:eastAsia="Amaranth" w:hAnsi="Amaranth" w:cs="Amaranth"/>
          <w:color w:val="000000"/>
          <w:sz w:val="24"/>
          <w:szCs w:val="24"/>
          <w:highlight w:val="white"/>
        </w:rPr>
      </w:pPr>
      <w:bookmarkStart w:id="29" w:name="_heading=h.1pxezwc" w:colFirst="0" w:colLast="0"/>
      <w:bookmarkEnd w:id="29"/>
      <w:r>
        <w:rPr>
          <w:rFonts w:ascii="PT Sans Narrow" w:eastAsia="PT Sans Narrow" w:hAnsi="PT Sans Narrow" w:cs="PT Sans Narrow"/>
          <w:b/>
          <w:color w:val="000000"/>
          <w:sz w:val="28"/>
          <w:szCs w:val="28"/>
          <w:highlight w:val="white"/>
          <w:u w:val="single"/>
        </w:rPr>
        <w:t>Toilet Learning</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Persuading a toddler to si</w:t>
      </w:r>
      <w:r>
        <w:rPr>
          <w:rFonts w:ascii="Amaranth" w:eastAsia="Amaranth" w:hAnsi="Amaranth" w:cs="Amaranth"/>
          <w:color w:val="000000"/>
          <w:sz w:val="24"/>
          <w:szCs w:val="24"/>
          <w:highlight w:val="white"/>
        </w:rPr>
        <w:t>t on the potty is no small task. Some get scared, some get mad, and others are just not interested. Our teachers will work hard to listen to your concerns, and support you and your child in making this a successful learning experience. There are many views</w:t>
      </w:r>
      <w:r>
        <w:rPr>
          <w:rFonts w:ascii="Amaranth" w:eastAsia="Amaranth" w:hAnsi="Amaranth" w:cs="Amaranth"/>
          <w:color w:val="000000"/>
          <w:sz w:val="24"/>
          <w:szCs w:val="24"/>
          <w:highlight w:val="white"/>
        </w:rPr>
        <w:t xml:space="preserve"> on how to do this and many cultures approach it differently. Pediatricians say that young children under the age of 24 months are not physically capable of regulating their bladder and bowel muscles. So toilet learning is most successful when children sho</w:t>
      </w:r>
      <w:r>
        <w:rPr>
          <w:rFonts w:ascii="Amaranth" w:eastAsia="Amaranth" w:hAnsi="Amaranth" w:cs="Amaranth"/>
          <w:color w:val="000000"/>
          <w:sz w:val="24"/>
          <w:szCs w:val="24"/>
          <w:highlight w:val="white"/>
        </w:rPr>
        <w:t>w an interest and curiosity in bodily function and process. The Garden of Dreams staff is committed to working with you to make sure that toilet learning is carried out in a manner that is consistent with your child’s physical and emotional abilities and y</w:t>
      </w:r>
      <w:r>
        <w:rPr>
          <w:rFonts w:ascii="Amaranth" w:eastAsia="Amaranth" w:hAnsi="Amaranth" w:cs="Amaranth"/>
          <w:color w:val="000000"/>
          <w:sz w:val="24"/>
          <w:szCs w:val="24"/>
          <w:highlight w:val="white"/>
        </w:rPr>
        <w:t>our family’s concerns.</w:t>
      </w:r>
    </w:p>
    <w:p w14:paraId="02B0B308" w14:textId="77777777" w:rsidR="00246150" w:rsidRDefault="00246150">
      <w:pPr>
        <w:spacing w:before="0" w:line="240" w:lineRule="auto"/>
        <w:rPr>
          <w:rFonts w:ascii="Amaranth" w:eastAsia="Amaranth" w:hAnsi="Amaranth" w:cs="Amaranth"/>
          <w:color w:val="000000"/>
          <w:sz w:val="24"/>
          <w:szCs w:val="24"/>
          <w:highlight w:val="white"/>
        </w:rPr>
      </w:pPr>
    </w:p>
    <w:tbl>
      <w:tblPr>
        <w:tblStyle w:val="af9"/>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46150" w14:paraId="6BE75A91" w14:textId="77777777">
        <w:tc>
          <w:tcPr>
            <w:tcW w:w="9360" w:type="dxa"/>
            <w:shd w:val="clear" w:color="auto" w:fill="EFEFEF"/>
            <w:tcMar>
              <w:top w:w="100" w:type="dxa"/>
              <w:left w:w="100" w:type="dxa"/>
              <w:bottom w:w="100" w:type="dxa"/>
              <w:right w:w="100" w:type="dxa"/>
            </w:tcMar>
          </w:tcPr>
          <w:p w14:paraId="4FD0E9A3"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24"/>
                <w:szCs w:val="24"/>
                <w:shd w:val="clear" w:color="auto" w:fill="EFEFEF"/>
              </w:rPr>
            </w:pPr>
            <w:r>
              <w:rPr>
                <w:rFonts w:ascii="Amaranth" w:eastAsia="Amaranth" w:hAnsi="Amaranth" w:cs="Amaranth"/>
                <w:color w:val="000000"/>
                <w:sz w:val="24"/>
                <w:szCs w:val="24"/>
                <w:shd w:val="clear" w:color="auto" w:fill="EFEFEF"/>
              </w:rPr>
              <w:t>The following guidelines will be followed:</w:t>
            </w:r>
          </w:p>
          <w:p w14:paraId="1C9FE0BF" w14:textId="77777777" w:rsidR="00246150" w:rsidRDefault="00246150">
            <w:pPr>
              <w:widowControl w:val="0"/>
              <w:pBdr>
                <w:top w:val="nil"/>
                <w:left w:val="nil"/>
                <w:bottom w:val="nil"/>
                <w:right w:val="nil"/>
                <w:between w:val="nil"/>
              </w:pBdr>
              <w:spacing w:before="0" w:line="240" w:lineRule="auto"/>
              <w:rPr>
                <w:rFonts w:ascii="Amaranth" w:eastAsia="Amaranth" w:hAnsi="Amaranth" w:cs="Amaranth"/>
                <w:color w:val="000000"/>
                <w:sz w:val="24"/>
                <w:szCs w:val="24"/>
                <w:shd w:val="clear" w:color="auto" w:fill="EFEFEF"/>
              </w:rPr>
            </w:pPr>
          </w:p>
          <w:p w14:paraId="3C7DB14A" w14:textId="77777777" w:rsidR="00246150" w:rsidRDefault="00C44B7B">
            <w:pPr>
              <w:widowControl w:val="0"/>
              <w:numPr>
                <w:ilvl w:val="0"/>
                <w:numId w:val="14"/>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EFEFEF"/>
              </w:rPr>
            </w:pPr>
            <w:r>
              <w:rPr>
                <w:rFonts w:ascii="Amaranth" w:eastAsia="Amaranth" w:hAnsi="Amaranth" w:cs="Amaranth"/>
                <w:color w:val="000000"/>
                <w:sz w:val="24"/>
                <w:szCs w:val="24"/>
                <w:shd w:val="clear" w:color="auto" w:fill="EFEFEF"/>
              </w:rPr>
              <w:t>Children will be supervised during toilet learning, and will be encouraged for their efforts and accomplishments.</w:t>
            </w:r>
          </w:p>
          <w:p w14:paraId="3D073CAC" w14:textId="77777777" w:rsidR="00246150" w:rsidRDefault="00C44B7B">
            <w:pPr>
              <w:widowControl w:val="0"/>
              <w:numPr>
                <w:ilvl w:val="0"/>
                <w:numId w:val="14"/>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EFEFEF"/>
              </w:rPr>
            </w:pPr>
            <w:r>
              <w:rPr>
                <w:rFonts w:ascii="Amaranth" w:eastAsia="Amaranth" w:hAnsi="Amaranth" w:cs="Amaranth"/>
                <w:color w:val="000000"/>
                <w:sz w:val="24"/>
                <w:szCs w:val="24"/>
                <w:shd w:val="clear" w:color="auto" w:fill="EFEFEF"/>
              </w:rPr>
              <w:t xml:space="preserve">Toilet learning will not be coerced. The individual developmental abilities of each child will be considered. </w:t>
            </w:r>
          </w:p>
          <w:p w14:paraId="59AF75B0" w14:textId="77777777" w:rsidR="00246150" w:rsidRDefault="00C44B7B">
            <w:pPr>
              <w:widowControl w:val="0"/>
              <w:numPr>
                <w:ilvl w:val="0"/>
                <w:numId w:val="14"/>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EFEFEF"/>
              </w:rPr>
            </w:pPr>
            <w:r>
              <w:rPr>
                <w:rFonts w:ascii="Amaranth" w:eastAsia="Amaranth" w:hAnsi="Amaranth" w:cs="Amaranth"/>
                <w:color w:val="000000"/>
                <w:sz w:val="24"/>
                <w:szCs w:val="24"/>
                <w:shd w:val="clear" w:color="auto" w:fill="EFEFEF"/>
              </w:rPr>
              <w:t xml:space="preserve">Children will not be punished, </w:t>
            </w:r>
            <w:r>
              <w:rPr>
                <w:rFonts w:ascii="Amaranth" w:eastAsia="Amaranth" w:hAnsi="Amaranth" w:cs="Amaranth"/>
                <w:color w:val="000000"/>
                <w:sz w:val="24"/>
                <w:szCs w:val="24"/>
                <w:shd w:val="clear" w:color="auto" w:fill="EFEFEF"/>
              </w:rPr>
              <w:t>emotionally or physically, for soiling, wetting, or not using the toilet.</w:t>
            </w:r>
          </w:p>
          <w:p w14:paraId="3B42CDA9" w14:textId="77777777" w:rsidR="00246150" w:rsidRDefault="00C44B7B">
            <w:pPr>
              <w:widowControl w:val="0"/>
              <w:numPr>
                <w:ilvl w:val="0"/>
                <w:numId w:val="37"/>
              </w:numPr>
              <w:pBdr>
                <w:top w:val="nil"/>
                <w:left w:val="nil"/>
                <w:bottom w:val="nil"/>
                <w:right w:val="nil"/>
                <w:between w:val="nil"/>
              </w:pBdr>
              <w:spacing w:before="0" w:line="240" w:lineRule="auto"/>
              <w:ind w:left="720"/>
              <w:rPr>
                <w:rFonts w:ascii="Amaranth" w:eastAsia="Amaranth" w:hAnsi="Amaranth" w:cs="Amaranth"/>
                <w:color w:val="000000"/>
                <w:sz w:val="24"/>
                <w:szCs w:val="24"/>
                <w:shd w:val="clear" w:color="auto" w:fill="EFEFEF"/>
              </w:rPr>
            </w:pPr>
            <w:r>
              <w:rPr>
                <w:rFonts w:ascii="Amaranth" w:eastAsia="Amaranth" w:hAnsi="Amaranth" w:cs="Amaranth"/>
                <w:color w:val="000000"/>
                <w:sz w:val="24"/>
                <w:szCs w:val="24"/>
                <w:shd w:val="clear" w:color="auto" w:fill="EFEFEF"/>
              </w:rPr>
              <w:t>Families will provide sufficient extra clothing for their children to change into in the event of a toileting accident. Any extra clothes that are worn home should be replaced the ne</w:t>
            </w:r>
            <w:r>
              <w:rPr>
                <w:rFonts w:ascii="Amaranth" w:eastAsia="Amaranth" w:hAnsi="Amaranth" w:cs="Amaranth"/>
                <w:color w:val="000000"/>
                <w:sz w:val="24"/>
                <w:szCs w:val="24"/>
                <w:shd w:val="clear" w:color="auto" w:fill="EFEFEF"/>
              </w:rPr>
              <w:t>xt day.</w:t>
            </w:r>
          </w:p>
          <w:p w14:paraId="0CD89561" w14:textId="77777777" w:rsidR="00246150" w:rsidRDefault="00246150">
            <w:pPr>
              <w:widowControl w:val="0"/>
              <w:pBdr>
                <w:top w:val="nil"/>
                <w:left w:val="nil"/>
                <w:bottom w:val="nil"/>
                <w:right w:val="nil"/>
                <w:between w:val="nil"/>
              </w:pBdr>
              <w:spacing w:before="0" w:line="240" w:lineRule="auto"/>
              <w:ind w:left="720"/>
              <w:rPr>
                <w:rFonts w:ascii="Amaranth" w:eastAsia="Amaranth" w:hAnsi="Amaranth" w:cs="Amaranth"/>
                <w:color w:val="000000"/>
                <w:sz w:val="24"/>
                <w:szCs w:val="24"/>
                <w:shd w:val="clear" w:color="auto" w:fill="EFEFEF"/>
              </w:rPr>
            </w:pPr>
          </w:p>
        </w:tc>
      </w:tr>
    </w:tbl>
    <w:p w14:paraId="258A4C96" w14:textId="77777777" w:rsidR="00246150" w:rsidRDefault="00246150">
      <w:pPr>
        <w:spacing w:before="0" w:line="240" w:lineRule="auto"/>
        <w:rPr>
          <w:rFonts w:ascii="Amaranth" w:eastAsia="Amaranth" w:hAnsi="Amaranth" w:cs="Amaranth"/>
          <w:color w:val="000000"/>
          <w:sz w:val="24"/>
          <w:szCs w:val="24"/>
          <w:highlight w:val="white"/>
        </w:rPr>
      </w:pPr>
    </w:p>
    <w:p w14:paraId="45A8DD26" w14:textId="77777777" w:rsidR="00246150" w:rsidRDefault="00246150">
      <w:pPr>
        <w:spacing w:before="0" w:line="240" w:lineRule="auto"/>
        <w:rPr>
          <w:rFonts w:ascii="Amaranth" w:eastAsia="Amaranth" w:hAnsi="Amaranth" w:cs="Amaranth"/>
          <w:color w:val="000000"/>
          <w:sz w:val="24"/>
          <w:szCs w:val="24"/>
          <w:highlight w:val="white"/>
        </w:rPr>
      </w:pPr>
    </w:p>
    <w:p w14:paraId="7A38DFA8" w14:textId="77777777" w:rsidR="00246150" w:rsidRDefault="00246150">
      <w:pPr>
        <w:spacing w:before="0" w:line="240" w:lineRule="auto"/>
        <w:rPr>
          <w:rFonts w:ascii="Amaranth" w:eastAsia="Amaranth" w:hAnsi="Amaranth" w:cs="Amaranth"/>
          <w:color w:val="000000"/>
          <w:sz w:val="24"/>
          <w:szCs w:val="24"/>
          <w:highlight w:val="white"/>
        </w:rPr>
      </w:pPr>
    </w:p>
    <w:p w14:paraId="72E91C99" w14:textId="77777777" w:rsidR="00246150" w:rsidRDefault="00246150">
      <w:pPr>
        <w:spacing w:before="0" w:line="240" w:lineRule="auto"/>
        <w:rPr>
          <w:rFonts w:ascii="Amaranth" w:eastAsia="Amaranth" w:hAnsi="Amaranth" w:cs="Amaranth"/>
          <w:color w:val="000000"/>
          <w:sz w:val="24"/>
          <w:szCs w:val="24"/>
          <w:highlight w:val="white"/>
        </w:rPr>
      </w:pPr>
    </w:p>
    <w:p w14:paraId="73FB216D" w14:textId="77777777" w:rsidR="00246150" w:rsidRDefault="00C44B7B">
      <w:pPr>
        <w:spacing w:before="0" w:line="240" w:lineRule="auto"/>
        <w:rPr>
          <w:rFonts w:ascii="Amaranth" w:eastAsia="Amaranth" w:hAnsi="Amaranth" w:cs="Amaranth"/>
          <w:b/>
          <w:color w:val="000000"/>
          <w:sz w:val="24"/>
          <w:szCs w:val="24"/>
          <w:highlight w:val="white"/>
          <w:u w:val="single"/>
        </w:rPr>
      </w:pPr>
      <w:bookmarkStart w:id="30" w:name="_heading=h.49x2ik5" w:colFirst="0" w:colLast="0"/>
      <w:bookmarkEnd w:id="30"/>
      <w:r>
        <w:rPr>
          <w:rFonts w:ascii="PT Sans Narrow" w:eastAsia="PT Sans Narrow" w:hAnsi="PT Sans Narrow" w:cs="PT Sans Narrow"/>
          <w:b/>
          <w:color w:val="000000"/>
          <w:sz w:val="28"/>
          <w:szCs w:val="28"/>
          <w:highlight w:val="white"/>
          <w:u w:val="single"/>
        </w:rPr>
        <w:t>Injury Prevention</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Teachers for each age group are responsible for daily safety inspections of their assigned area and equipment. Broken equipment will be removed or repaired as soon as possible.  Toys and toy pieces that pose a choking hazard will be removed immediately. In</w:t>
      </w:r>
      <w:r>
        <w:rPr>
          <w:rFonts w:ascii="Amaranth" w:eastAsia="Amaranth" w:hAnsi="Amaranth" w:cs="Amaranth"/>
          <w:color w:val="000000"/>
          <w:sz w:val="24"/>
          <w:szCs w:val="24"/>
          <w:highlight w:val="white"/>
        </w:rPr>
        <w:t xml:space="preserve">fants, Waddlers and toddlers will not be allowed into older classrooms because of safety issues. Teachers will be vigilant for personal items on a child such as hair ties, barrettes, earrings, necklaces and beaded jewelry that might pose a choking hazard. </w:t>
      </w:r>
      <w:r>
        <w:rPr>
          <w:rFonts w:ascii="Amaranth" w:eastAsia="Amaranth" w:hAnsi="Amaranth" w:cs="Amaranth"/>
          <w:color w:val="000000"/>
          <w:sz w:val="24"/>
          <w:szCs w:val="24"/>
          <w:highlight w:val="white"/>
        </w:rPr>
        <w:t>We would also ask parents visiting a room to make sure your purses, backpacks are out of the reach of children.</w:t>
      </w:r>
    </w:p>
    <w:p w14:paraId="043E3894" w14:textId="77777777" w:rsidR="00246150" w:rsidRDefault="00C44B7B">
      <w:pPr>
        <w:numPr>
          <w:ilvl w:val="0"/>
          <w:numId w:val="27"/>
        </w:numPr>
        <w:spacing w:before="0" w:line="240" w:lineRule="auto"/>
        <w:rPr>
          <w:rFonts w:ascii="Amaranth" w:eastAsia="Amaranth" w:hAnsi="Amaranth" w:cs="Amaranth"/>
          <w:b/>
          <w:color w:val="000000"/>
          <w:sz w:val="24"/>
          <w:szCs w:val="24"/>
          <w:highlight w:val="white"/>
        </w:rPr>
      </w:pPr>
      <w:r>
        <w:rPr>
          <w:rFonts w:ascii="Amaranth" w:eastAsia="Amaranth" w:hAnsi="Amaranth" w:cs="Amaranth"/>
          <w:b/>
          <w:color w:val="000000"/>
          <w:sz w:val="24"/>
          <w:szCs w:val="24"/>
          <w:highlight w:val="white"/>
        </w:rPr>
        <w:t>Balloons</w:t>
      </w:r>
    </w:p>
    <w:p w14:paraId="620D417B" w14:textId="77777777" w:rsidR="00246150" w:rsidRDefault="00C44B7B">
      <w:pPr>
        <w:spacing w:before="0" w:line="240" w:lineRule="auto"/>
        <w:ind w:left="720"/>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When balloons burst, pieces can be ingested and so Garden of Dreams discourages the use of balloons because children might bite or suck on them.  We ask parents to check with management to find out what is acceptable for birthday celebrations.   </w:t>
      </w:r>
    </w:p>
    <w:p w14:paraId="319602F8" w14:textId="77777777" w:rsidR="00246150" w:rsidRDefault="00C44B7B">
      <w:pPr>
        <w:numPr>
          <w:ilvl w:val="0"/>
          <w:numId w:val="27"/>
        </w:numPr>
        <w:spacing w:before="0" w:line="240" w:lineRule="auto"/>
        <w:rPr>
          <w:rFonts w:ascii="Amaranth" w:eastAsia="Amaranth" w:hAnsi="Amaranth" w:cs="Amaranth"/>
          <w:b/>
          <w:color w:val="000000"/>
          <w:sz w:val="24"/>
          <w:szCs w:val="24"/>
          <w:highlight w:val="white"/>
        </w:rPr>
      </w:pPr>
      <w:r>
        <w:rPr>
          <w:rFonts w:ascii="Amaranth" w:eastAsia="Amaranth" w:hAnsi="Amaranth" w:cs="Amaranth"/>
          <w:b/>
          <w:color w:val="000000"/>
          <w:sz w:val="24"/>
          <w:szCs w:val="24"/>
          <w:highlight w:val="white"/>
        </w:rPr>
        <w:t xml:space="preserve">Clothing </w:t>
      </w:r>
      <w:r>
        <w:rPr>
          <w:rFonts w:ascii="Amaranth" w:eastAsia="Amaranth" w:hAnsi="Amaranth" w:cs="Amaranth"/>
          <w:b/>
          <w:color w:val="000000"/>
          <w:sz w:val="24"/>
          <w:szCs w:val="24"/>
          <w:highlight w:val="white"/>
        </w:rPr>
        <w:t>Hazards</w:t>
      </w:r>
    </w:p>
    <w:p w14:paraId="62FCC486" w14:textId="77777777" w:rsidR="00246150" w:rsidRDefault="00C44B7B">
      <w:pPr>
        <w:spacing w:before="0" w:line="240" w:lineRule="auto"/>
        <w:ind w:left="720"/>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Playground safety is a major concern. One of the risks is a child’s clothing becoming entangled in the playground equipment that might lead to strangulation. We would ask parents/guardians to be aware of strangulation hazards on clothing with drawstrings o</w:t>
      </w:r>
      <w:r>
        <w:rPr>
          <w:rFonts w:ascii="Amaranth" w:eastAsia="Amaranth" w:hAnsi="Amaranth" w:cs="Amaranth"/>
          <w:color w:val="000000"/>
          <w:sz w:val="24"/>
          <w:szCs w:val="24"/>
          <w:highlight w:val="white"/>
        </w:rPr>
        <w:t>n clothing, please remove from clothing. Clothing will not be allowed to be worn wrapped around the neck or waist.</w:t>
      </w:r>
    </w:p>
    <w:p w14:paraId="160C401E" w14:textId="77777777" w:rsidR="00246150" w:rsidRDefault="00C44B7B">
      <w:pPr>
        <w:numPr>
          <w:ilvl w:val="0"/>
          <w:numId w:val="27"/>
        </w:numPr>
        <w:spacing w:before="0" w:line="240" w:lineRule="auto"/>
        <w:rPr>
          <w:rFonts w:ascii="Amaranth" w:eastAsia="Amaranth" w:hAnsi="Amaranth" w:cs="Amaranth"/>
          <w:b/>
          <w:color w:val="000000"/>
          <w:sz w:val="24"/>
          <w:szCs w:val="24"/>
          <w:highlight w:val="white"/>
        </w:rPr>
      </w:pPr>
      <w:r>
        <w:rPr>
          <w:rFonts w:ascii="Amaranth" w:eastAsia="Amaranth" w:hAnsi="Amaranth" w:cs="Amaranth"/>
          <w:b/>
          <w:color w:val="000000"/>
          <w:sz w:val="24"/>
          <w:szCs w:val="24"/>
          <w:highlight w:val="white"/>
        </w:rPr>
        <w:t>Footwear</w:t>
      </w:r>
    </w:p>
    <w:p w14:paraId="6F0486E7" w14:textId="77777777" w:rsidR="00246150" w:rsidRDefault="00C44B7B">
      <w:pPr>
        <w:spacing w:before="0" w:line="240" w:lineRule="auto"/>
        <w:ind w:left="720"/>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Footwear (sneakers and sandals with backs) that is appropriate for active, outdoor play such as climbing or running must be worn. Cl</w:t>
      </w:r>
      <w:r>
        <w:rPr>
          <w:rFonts w:ascii="Amaranth" w:eastAsia="Amaranth" w:hAnsi="Amaranth" w:cs="Amaranth"/>
          <w:color w:val="000000"/>
          <w:sz w:val="24"/>
          <w:szCs w:val="24"/>
          <w:highlight w:val="white"/>
        </w:rPr>
        <w:t>osed-back shoes are always preferred.</w:t>
      </w:r>
    </w:p>
    <w:p w14:paraId="1BB83B1D" w14:textId="77777777" w:rsidR="00246150" w:rsidRDefault="00C44B7B">
      <w:pPr>
        <w:numPr>
          <w:ilvl w:val="0"/>
          <w:numId w:val="38"/>
        </w:numP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Bibs and Pacifiers</w:t>
      </w:r>
    </w:p>
    <w:p w14:paraId="05C0904B" w14:textId="77777777" w:rsidR="00246150" w:rsidRDefault="00C44B7B">
      <w:pPr>
        <w:spacing w:before="0" w:line="240" w:lineRule="auto"/>
        <w:ind w:left="720"/>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Bibs will not be left on babies when they are placed in cribs or while mobile due strangulation hazards. If your child uses a pacifier, we ask that you provide at least two. Pacifiers attached to str</w:t>
      </w:r>
      <w:r>
        <w:rPr>
          <w:rFonts w:ascii="Amaranth" w:eastAsia="Amaranth" w:hAnsi="Amaranth" w:cs="Amaranth"/>
          <w:color w:val="000000"/>
          <w:sz w:val="24"/>
          <w:szCs w:val="24"/>
          <w:highlight w:val="white"/>
        </w:rPr>
        <w:t>ing or ribbon cannot be placed around infant’s necks or attached to clothing at any time, including activity time, or while in the crib. Pacifiers should be labeled with non-toxic markers. Tape and adhesive labels may come loose over time and become a chok</w:t>
      </w:r>
      <w:r>
        <w:rPr>
          <w:rFonts w:ascii="Amaranth" w:eastAsia="Amaranth" w:hAnsi="Amaranth" w:cs="Amaranth"/>
          <w:color w:val="000000"/>
          <w:sz w:val="24"/>
          <w:szCs w:val="24"/>
          <w:highlight w:val="white"/>
        </w:rPr>
        <w:t>ing hazard.</w:t>
      </w:r>
    </w:p>
    <w:p w14:paraId="476C4F08" w14:textId="77777777" w:rsidR="00246150" w:rsidRDefault="00246150">
      <w:pPr>
        <w:spacing w:before="0" w:line="240" w:lineRule="auto"/>
        <w:ind w:left="720"/>
        <w:rPr>
          <w:rFonts w:ascii="Amaranth" w:eastAsia="Amaranth" w:hAnsi="Amaranth" w:cs="Amaranth"/>
          <w:b/>
          <w:color w:val="000000"/>
          <w:sz w:val="24"/>
          <w:szCs w:val="24"/>
          <w:highlight w:val="white"/>
          <w:u w:val="single"/>
        </w:rPr>
      </w:pPr>
    </w:p>
    <w:p w14:paraId="2120D22E" w14:textId="77777777" w:rsidR="00246150" w:rsidRDefault="00C44B7B">
      <w:pPr>
        <w:spacing w:before="0" w:line="240" w:lineRule="auto"/>
        <w:rPr>
          <w:rFonts w:ascii="Amaranth" w:eastAsia="Amaranth" w:hAnsi="Amaranth" w:cs="Amaranth"/>
          <w:color w:val="000000"/>
          <w:sz w:val="24"/>
          <w:szCs w:val="24"/>
          <w:highlight w:val="white"/>
        </w:rPr>
      </w:pPr>
      <w:bookmarkStart w:id="31" w:name="_heading=h.2p2csry" w:colFirst="0" w:colLast="0"/>
      <w:bookmarkEnd w:id="31"/>
      <w:r>
        <w:rPr>
          <w:rFonts w:ascii="PT Sans Narrow" w:eastAsia="PT Sans Narrow" w:hAnsi="PT Sans Narrow" w:cs="PT Sans Narrow"/>
          <w:b/>
          <w:color w:val="000000"/>
          <w:sz w:val="28"/>
          <w:szCs w:val="28"/>
          <w:highlight w:val="white"/>
          <w:u w:val="single"/>
        </w:rPr>
        <w:t>Biting</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Biting is a normal stage of development, commonly seen in infants and toddlers and sometimes even among preschoolers. Research shows that almost all young children will try biting at least once. Although very upsetting for parents it i</w:t>
      </w:r>
      <w:r>
        <w:rPr>
          <w:rFonts w:ascii="Amaranth" w:eastAsia="Amaranth" w:hAnsi="Amaranth" w:cs="Amaranth"/>
          <w:color w:val="000000"/>
          <w:sz w:val="24"/>
          <w:szCs w:val="24"/>
          <w:highlight w:val="white"/>
        </w:rPr>
        <w:t>s part of child development and is not something to blame on children, families or teachers. Teachers work hard to prevent and avoid biting by making sure our programs are consistent with children's needs. But when it does it is scary, frustrating and very</w:t>
      </w:r>
      <w:r>
        <w:rPr>
          <w:rFonts w:ascii="Amaranth" w:eastAsia="Amaranth" w:hAnsi="Amaranth" w:cs="Amaranth"/>
          <w:color w:val="000000"/>
          <w:sz w:val="24"/>
          <w:szCs w:val="24"/>
          <w:highlight w:val="white"/>
        </w:rPr>
        <w:t xml:space="preserve"> stressful for families or teachers. It is usually for a brief period.</w:t>
      </w:r>
    </w:p>
    <w:p w14:paraId="032BF440" w14:textId="77777777" w:rsidR="00246150" w:rsidRDefault="00246150">
      <w:pPr>
        <w:spacing w:before="0" w:line="240" w:lineRule="auto"/>
        <w:rPr>
          <w:rFonts w:ascii="Amaranth" w:eastAsia="Amaranth" w:hAnsi="Amaranth" w:cs="Amaranth"/>
          <w:color w:val="000000"/>
          <w:sz w:val="24"/>
          <w:szCs w:val="24"/>
          <w:highlight w:val="white"/>
        </w:rPr>
      </w:pPr>
    </w:p>
    <w:p w14:paraId="4845DDF1"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Our focus is therefore not to punish the child or family but rather on effective techniques that address the specific reason for biting. We encourage you to talk to your child about th</w:t>
      </w:r>
      <w:r>
        <w:rPr>
          <w:rFonts w:ascii="Amaranth" w:eastAsia="Amaranth" w:hAnsi="Amaranth" w:cs="Amaranth"/>
          <w:color w:val="000000"/>
          <w:sz w:val="24"/>
          <w:szCs w:val="24"/>
          <w:highlight w:val="white"/>
        </w:rPr>
        <w:t>is behavior but talking to a child hours after the event will not be understood by the child.</w:t>
      </w:r>
    </w:p>
    <w:p w14:paraId="3B604437" w14:textId="77777777" w:rsidR="00246150" w:rsidRDefault="00246150">
      <w:pPr>
        <w:spacing w:before="0" w:line="240" w:lineRule="auto"/>
        <w:rPr>
          <w:rFonts w:ascii="Amaranth" w:eastAsia="Amaranth" w:hAnsi="Amaranth" w:cs="Amaranth"/>
          <w:color w:val="000000"/>
          <w:sz w:val="24"/>
          <w:szCs w:val="24"/>
          <w:highlight w:val="white"/>
        </w:rPr>
      </w:pPr>
    </w:p>
    <w:p w14:paraId="7725BE67" w14:textId="77777777" w:rsidR="00246150" w:rsidRDefault="00246150">
      <w:pPr>
        <w:spacing w:before="0" w:line="240" w:lineRule="auto"/>
        <w:rPr>
          <w:rFonts w:ascii="Amaranth" w:eastAsia="Amaranth" w:hAnsi="Amaranth" w:cs="Amaranth"/>
          <w:color w:val="000000"/>
          <w:sz w:val="24"/>
          <w:szCs w:val="24"/>
          <w:highlight w:val="white"/>
        </w:rPr>
      </w:pPr>
    </w:p>
    <w:p w14:paraId="7E06801B" w14:textId="77777777" w:rsidR="00246150" w:rsidRDefault="00246150">
      <w:pPr>
        <w:spacing w:before="0" w:line="240" w:lineRule="auto"/>
        <w:rPr>
          <w:rFonts w:ascii="Amaranth" w:eastAsia="Amaranth" w:hAnsi="Amaranth" w:cs="Amaranth"/>
          <w:color w:val="000000"/>
          <w:sz w:val="24"/>
          <w:szCs w:val="24"/>
          <w:highlight w:val="white"/>
        </w:rPr>
      </w:pPr>
    </w:p>
    <w:tbl>
      <w:tblPr>
        <w:tblStyle w:val="afa"/>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46150" w14:paraId="38E3125A" w14:textId="77777777">
        <w:tc>
          <w:tcPr>
            <w:tcW w:w="9360" w:type="dxa"/>
            <w:shd w:val="clear" w:color="auto" w:fill="D9D9D9"/>
            <w:tcMar>
              <w:top w:w="100" w:type="dxa"/>
              <w:left w:w="100" w:type="dxa"/>
              <w:bottom w:w="100" w:type="dxa"/>
              <w:right w:w="100" w:type="dxa"/>
            </w:tcMar>
          </w:tcPr>
          <w:p w14:paraId="5A6D9467"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color w:val="000000"/>
                <w:sz w:val="24"/>
                <w:szCs w:val="24"/>
                <w:shd w:val="clear" w:color="auto" w:fill="D9D9D9"/>
              </w:rPr>
              <w:t>Biting may occur for any of the following reasons: oral exploration, teething, fatigue, lack of awareness that biting hurts, frustration, anxiety or stress, mi</w:t>
            </w:r>
            <w:r>
              <w:rPr>
                <w:rFonts w:ascii="Amaranth" w:eastAsia="Amaranth" w:hAnsi="Amaranth" w:cs="Amaranth"/>
                <w:color w:val="000000"/>
                <w:sz w:val="24"/>
                <w:szCs w:val="24"/>
                <w:shd w:val="clear" w:color="auto" w:fill="D9D9D9"/>
              </w:rPr>
              <w:t>micking behavior, a way of showing affection, exploring holding on and letting go of relationships, making an impact, impulsiveness and lack of self-control, excitement or over-stimulation.</w:t>
            </w:r>
          </w:p>
        </w:tc>
      </w:tr>
    </w:tbl>
    <w:p w14:paraId="7A43E5DA" w14:textId="77777777" w:rsidR="00246150" w:rsidRDefault="00246150">
      <w:pPr>
        <w:spacing w:before="0" w:line="240" w:lineRule="auto"/>
        <w:rPr>
          <w:rFonts w:ascii="Amaranth" w:eastAsia="Amaranth" w:hAnsi="Amaranth" w:cs="Amaranth"/>
          <w:color w:val="000000"/>
          <w:sz w:val="24"/>
          <w:szCs w:val="24"/>
          <w:highlight w:val="white"/>
        </w:rPr>
      </w:pPr>
    </w:p>
    <w:p w14:paraId="19D5D043" w14:textId="77777777" w:rsidR="00246150" w:rsidRDefault="00C44B7B">
      <w:pPr>
        <w:spacing w:before="0" w:line="240" w:lineRule="auto"/>
        <w:rPr>
          <w:rFonts w:ascii="Amaranth" w:eastAsia="Amaranth" w:hAnsi="Amaranth" w:cs="Amaranth"/>
          <w:b/>
          <w:color w:val="000000"/>
          <w:sz w:val="24"/>
          <w:szCs w:val="24"/>
          <w:highlight w:val="white"/>
          <w:u w:val="single"/>
        </w:rPr>
      </w:pPr>
      <w:bookmarkStart w:id="32" w:name="_heading=h.147n2zr" w:colFirst="0" w:colLast="0"/>
      <w:bookmarkEnd w:id="32"/>
      <w:r>
        <w:rPr>
          <w:rFonts w:ascii="PT Sans Narrow" w:eastAsia="PT Sans Narrow" w:hAnsi="PT Sans Narrow" w:cs="PT Sans Narrow"/>
          <w:b/>
          <w:color w:val="000000"/>
          <w:sz w:val="28"/>
          <w:szCs w:val="28"/>
          <w:highlight w:val="white"/>
          <w:u w:val="single"/>
        </w:rPr>
        <w:t>Child Injuries</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 xml:space="preserve">If your child is injured at the center (such as scrapes or bumps) you will receive a written Incident Report detailing what happened and how it was handled by staff. Minor wounds, cuts, scrapes, bites will be washed with liquid soap and water, followed by </w:t>
      </w:r>
      <w:r>
        <w:rPr>
          <w:rFonts w:ascii="Amaranth" w:eastAsia="Amaranth" w:hAnsi="Amaranth" w:cs="Amaranth"/>
          <w:color w:val="000000"/>
          <w:sz w:val="24"/>
          <w:szCs w:val="24"/>
          <w:highlight w:val="white"/>
        </w:rPr>
        <w:t>rinsing. A dry bandage or dressing will be applied as appropriate. You will be contacted immediately if the injury produces any type of swelling, is on the face or head, or needs medical attention. If a serious medical emergency occurs the child will be ta</w:t>
      </w:r>
      <w:r>
        <w:rPr>
          <w:rFonts w:ascii="Amaranth" w:eastAsia="Amaranth" w:hAnsi="Amaranth" w:cs="Amaranth"/>
          <w:color w:val="000000"/>
          <w:sz w:val="24"/>
          <w:szCs w:val="24"/>
          <w:highlight w:val="white"/>
        </w:rPr>
        <w:t xml:space="preserve">ken to the hospital immediately by ambulance, and a staff member will contact me (or a designated emergency contact if you cannot be reached). </w:t>
      </w:r>
      <w:r>
        <w:rPr>
          <w:rFonts w:ascii="Amaranth" w:eastAsia="Amaranth" w:hAnsi="Amaranth" w:cs="Amaranth"/>
          <w:color w:val="000000"/>
          <w:sz w:val="24"/>
          <w:szCs w:val="24"/>
        </w:rPr>
        <w:t xml:space="preserve"> </w:t>
      </w:r>
    </w:p>
    <w:p w14:paraId="3AA35BC1"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2803C48B" w14:textId="77777777" w:rsidR="00246150" w:rsidRDefault="00C44B7B">
      <w:pPr>
        <w:spacing w:before="0" w:line="240" w:lineRule="auto"/>
        <w:rPr>
          <w:rFonts w:ascii="Amaranth" w:eastAsia="Amaranth" w:hAnsi="Amaranth" w:cs="Amaranth"/>
          <w:color w:val="000000"/>
          <w:sz w:val="24"/>
          <w:szCs w:val="24"/>
          <w:highlight w:val="white"/>
        </w:rPr>
      </w:pPr>
      <w:bookmarkStart w:id="33" w:name="_heading=h.3o7alnk" w:colFirst="0" w:colLast="0"/>
      <w:bookmarkEnd w:id="33"/>
      <w:r>
        <w:rPr>
          <w:rFonts w:ascii="PT Sans Narrow" w:eastAsia="PT Sans Narrow" w:hAnsi="PT Sans Narrow" w:cs="PT Sans Narrow"/>
          <w:b/>
          <w:color w:val="000000"/>
          <w:sz w:val="28"/>
          <w:szCs w:val="28"/>
          <w:highlight w:val="white"/>
          <w:u w:val="single"/>
        </w:rPr>
        <w:t>Infant Sleep Positions &amp; Crib Furnishings</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At Garden of Dreams your child’s health is our primary concern. The</w:t>
      </w:r>
      <w:r>
        <w:rPr>
          <w:rFonts w:ascii="Amaranth" w:eastAsia="Amaranth" w:hAnsi="Amaranth" w:cs="Amaranth"/>
          <w:color w:val="000000"/>
          <w:sz w:val="24"/>
          <w:szCs w:val="24"/>
          <w:highlight w:val="white"/>
        </w:rPr>
        <w:t xml:space="preserve"> First Candle/SIDS Alliance, the American Academy of Pediatrics, and the Association of SIDS and Infant Mortality Programs strongly recommends that infants be put to sleep on their backs in a crib on a firm mattress to reduce the chance of Sudden Infant De</w:t>
      </w:r>
      <w:r>
        <w:rPr>
          <w:rFonts w:ascii="Amaranth" w:eastAsia="Amaranth" w:hAnsi="Amaranth" w:cs="Amaranth"/>
          <w:color w:val="000000"/>
          <w:sz w:val="24"/>
          <w:szCs w:val="24"/>
          <w:highlight w:val="white"/>
        </w:rPr>
        <w:t xml:space="preserve">ath Syndrome (SIDS). At first, babies do not like sleeping on their backs, but most quickly get used to it, and this is the best sleep position for your baby. </w:t>
      </w:r>
    </w:p>
    <w:p w14:paraId="3397E2A3" w14:textId="77777777" w:rsidR="00246150" w:rsidRDefault="00246150">
      <w:pPr>
        <w:spacing w:before="0" w:line="240" w:lineRule="auto"/>
        <w:rPr>
          <w:rFonts w:ascii="Amaranth" w:eastAsia="Amaranth" w:hAnsi="Amaranth" w:cs="Amaranth"/>
          <w:color w:val="000000"/>
          <w:sz w:val="24"/>
          <w:szCs w:val="24"/>
          <w:highlight w:val="white"/>
        </w:rPr>
      </w:pPr>
    </w:p>
    <w:p w14:paraId="64DE4E65"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Infants who fall asleep in the activity space or in any type of furniture or equipment will be </w:t>
      </w:r>
      <w:r>
        <w:rPr>
          <w:rFonts w:ascii="Amaranth" w:eastAsia="Amaranth" w:hAnsi="Amaranth" w:cs="Amaranth"/>
          <w:color w:val="000000"/>
          <w:sz w:val="24"/>
          <w:szCs w:val="24"/>
          <w:highlight w:val="white"/>
        </w:rPr>
        <w:t xml:space="preserve">picked up gently and put on their back in their named crib to finish their sleep. If your child arrives at the center asleep in the car seat, they will be removed immediately and placed on their back in their named crib. The crib will not contain any soft </w:t>
      </w:r>
      <w:r>
        <w:rPr>
          <w:rFonts w:ascii="Amaranth" w:eastAsia="Amaranth" w:hAnsi="Amaranth" w:cs="Amaranth"/>
          <w:color w:val="000000"/>
          <w:sz w:val="24"/>
          <w:szCs w:val="24"/>
          <w:highlight w:val="white"/>
        </w:rPr>
        <w:t>item such as stuffed animals or blankets as recommended by the American Academy of Pediatrics. If requested, infants may be swaddled with signed, written permission from the parents/guardians and the child’s medical provider. Swaddling is only for nap time</w:t>
      </w:r>
      <w:r>
        <w:rPr>
          <w:rFonts w:ascii="Amaranth" w:eastAsia="Amaranth" w:hAnsi="Amaranth" w:cs="Amaranth"/>
          <w:color w:val="000000"/>
          <w:sz w:val="24"/>
          <w:szCs w:val="24"/>
          <w:highlight w:val="white"/>
        </w:rPr>
        <w:t xml:space="preserve"> only and will stop when any of the following occur; when a child begins to roll over; swaddling begins to limit the child’s movement; the child becomes overheated. Parents/guardians will demonstrate the proper way to swaddle their infant. The use of one-p</w:t>
      </w:r>
      <w:r>
        <w:rPr>
          <w:rFonts w:ascii="Amaranth" w:eastAsia="Amaranth" w:hAnsi="Amaranth" w:cs="Amaranth"/>
          <w:color w:val="000000"/>
          <w:sz w:val="24"/>
          <w:szCs w:val="24"/>
          <w:highlight w:val="white"/>
        </w:rPr>
        <w:t xml:space="preserve">iece blanket sleepers and sleep sacks are permitted. </w:t>
      </w:r>
    </w:p>
    <w:p w14:paraId="3F7267F6" w14:textId="77777777" w:rsidR="00246150" w:rsidRDefault="00246150">
      <w:pPr>
        <w:spacing w:before="0" w:line="240" w:lineRule="auto"/>
        <w:rPr>
          <w:rFonts w:ascii="Amaranth" w:eastAsia="Amaranth" w:hAnsi="Amaranth" w:cs="Amaranth"/>
          <w:color w:val="000000"/>
          <w:sz w:val="24"/>
          <w:szCs w:val="24"/>
          <w:highlight w:val="white"/>
        </w:rPr>
      </w:pPr>
    </w:p>
    <w:p w14:paraId="230B1818" w14:textId="77777777" w:rsidR="00246150" w:rsidRDefault="00C44B7B">
      <w:pPr>
        <w:spacing w:before="0" w:line="240" w:lineRule="auto"/>
        <w:rPr>
          <w:rFonts w:ascii="Amaranth" w:eastAsia="Amaranth" w:hAnsi="Amaranth" w:cs="Amaranth"/>
          <w:color w:val="000000"/>
          <w:sz w:val="24"/>
          <w:szCs w:val="24"/>
          <w:highlight w:val="white"/>
        </w:rPr>
      </w:pPr>
      <w:bookmarkStart w:id="34" w:name="_heading=h.23ckvvd" w:colFirst="0" w:colLast="0"/>
      <w:bookmarkEnd w:id="34"/>
      <w:r>
        <w:rPr>
          <w:rFonts w:ascii="PT Sans Narrow" w:eastAsia="PT Sans Narrow" w:hAnsi="PT Sans Narrow" w:cs="PT Sans Narrow"/>
          <w:b/>
          <w:color w:val="000000"/>
          <w:sz w:val="28"/>
          <w:szCs w:val="28"/>
          <w:highlight w:val="white"/>
          <w:u w:val="single"/>
        </w:rPr>
        <w:t>Reporting Abuse and Neglect</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Our staff are mandated reporters and required by law to make a report to the appropriate state authorities if they have reasonable cause to believe or suspect a child has s</w:t>
      </w:r>
      <w:r>
        <w:rPr>
          <w:rFonts w:ascii="Amaranth" w:eastAsia="Amaranth" w:hAnsi="Amaranth" w:cs="Amaranth"/>
          <w:color w:val="000000"/>
          <w:sz w:val="24"/>
          <w:szCs w:val="24"/>
          <w:highlight w:val="white"/>
        </w:rPr>
        <w:t>uffered abuse or neglect. All staff will receive training in identifying suspected abuse and neglect and will sign a statement and filed in their employee file. Child Protective Services will investigate and determine if the report is substantiated and wor</w:t>
      </w:r>
      <w:r>
        <w:rPr>
          <w:rFonts w:ascii="Amaranth" w:eastAsia="Amaranth" w:hAnsi="Amaranth" w:cs="Amaranth"/>
          <w:color w:val="000000"/>
          <w:sz w:val="24"/>
          <w:szCs w:val="24"/>
          <w:highlight w:val="white"/>
        </w:rPr>
        <w:t>k with families to ensure that a child’s needs are met. Garden of Dreams will cooperate fully with and maintain confidentiality during this investigation. Our concern is always for the welfare of the child.</w:t>
      </w:r>
    </w:p>
    <w:p w14:paraId="7BA80E62" w14:textId="77777777" w:rsidR="00246150" w:rsidRDefault="00C44B7B">
      <w:pPr>
        <w:pStyle w:val="Heading1"/>
      </w:pPr>
      <w:bookmarkStart w:id="35" w:name="_heading=h.ihv636" w:colFirst="0" w:colLast="0"/>
      <w:bookmarkEnd w:id="35"/>
      <w:r>
        <w:t>Policies and Procedures</w:t>
      </w:r>
      <w:r>
        <w:rPr>
          <w:noProof/>
        </w:rPr>
        <w:drawing>
          <wp:anchor distT="0" distB="0" distL="114300" distR="114300" simplePos="0" relativeHeight="251669504" behindDoc="0" locked="0" layoutInCell="1" hidden="0" allowOverlap="1" wp14:anchorId="1384C5AC" wp14:editId="67A017C5">
            <wp:simplePos x="0" y="0"/>
            <wp:positionH relativeFrom="column">
              <wp:posOffset>3670934</wp:posOffset>
            </wp:positionH>
            <wp:positionV relativeFrom="paragraph">
              <wp:posOffset>1021714</wp:posOffset>
            </wp:positionV>
            <wp:extent cx="2150110" cy="1470025"/>
            <wp:effectExtent l="101600" t="101600" r="101600" b="101600"/>
            <wp:wrapSquare wrapText="bothSides" distT="0" distB="0" distL="114300" distR="114300"/>
            <wp:docPr id="74"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6"/>
                    <a:srcRect/>
                    <a:stretch>
                      <a:fillRect/>
                    </a:stretch>
                  </pic:blipFill>
                  <pic:spPr>
                    <a:xfrm>
                      <a:off x="0" y="0"/>
                      <a:ext cx="2150110" cy="1470025"/>
                    </a:xfrm>
                    <a:prstGeom prst="rect">
                      <a:avLst/>
                    </a:prstGeom>
                    <a:ln w="101600">
                      <a:solidFill>
                        <a:srgbClr val="CCCCCC"/>
                      </a:solidFill>
                      <a:prstDash val="solid"/>
                    </a:ln>
                  </pic:spPr>
                </pic:pic>
              </a:graphicData>
            </a:graphic>
          </wp:anchor>
        </w:drawing>
      </w:r>
    </w:p>
    <w:p w14:paraId="793CB23F" w14:textId="77777777" w:rsidR="00246150" w:rsidRDefault="00246150">
      <w:pPr>
        <w:spacing w:before="0" w:line="240" w:lineRule="auto"/>
        <w:rPr>
          <w:rFonts w:ascii="Amaranth" w:eastAsia="Amaranth" w:hAnsi="Amaranth" w:cs="Amaranth"/>
          <w:color w:val="000000"/>
          <w:sz w:val="24"/>
          <w:szCs w:val="24"/>
          <w:highlight w:val="white"/>
        </w:rPr>
      </w:pPr>
    </w:p>
    <w:p w14:paraId="288F036A" w14:textId="77777777" w:rsidR="00246150" w:rsidRDefault="00C44B7B">
      <w:pPr>
        <w:spacing w:before="0" w:line="240" w:lineRule="auto"/>
        <w:rPr>
          <w:rFonts w:ascii="Amaranth" w:eastAsia="Amaranth" w:hAnsi="Amaranth" w:cs="Amaranth"/>
          <w:b/>
          <w:color w:val="000000"/>
          <w:sz w:val="24"/>
          <w:szCs w:val="24"/>
          <w:highlight w:val="white"/>
          <w:u w:val="single"/>
        </w:rPr>
      </w:pPr>
      <w:r>
        <w:rPr>
          <w:rFonts w:ascii="Amaranth" w:eastAsia="Amaranth" w:hAnsi="Amaranth" w:cs="Amaranth"/>
          <w:b/>
          <w:color w:val="000000"/>
          <w:sz w:val="24"/>
          <w:szCs w:val="24"/>
          <w:highlight w:val="white"/>
          <w:u w:val="single"/>
        </w:rPr>
        <w:t>Registration and Enroll</w:t>
      </w:r>
      <w:r>
        <w:rPr>
          <w:rFonts w:ascii="Amaranth" w:eastAsia="Amaranth" w:hAnsi="Amaranth" w:cs="Amaranth"/>
          <w:b/>
          <w:color w:val="000000"/>
          <w:sz w:val="24"/>
          <w:szCs w:val="24"/>
          <w:highlight w:val="white"/>
          <w:u w:val="single"/>
        </w:rPr>
        <w:t>ment Procedures – (Families Paying Tuition)</w:t>
      </w:r>
    </w:p>
    <w:p w14:paraId="1182BBF9" w14:textId="77777777" w:rsidR="00246150" w:rsidRDefault="00246150">
      <w:pPr>
        <w:spacing w:before="0" w:line="240" w:lineRule="auto"/>
        <w:rPr>
          <w:rFonts w:ascii="Amaranth" w:eastAsia="Amaranth" w:hAnsi="Amaranth" w:cs="Amaranth"/>
          <w:color w:val="000000"/>
          <w:sz w:val="24"/>
          <w:szCs w:val="24"/>
          <w:highlight w:val="white"/>
        </w:rPr>
      </w:pPr>
    </w:p>
    <w:p w14:paraId="5F71F75A" w14:textId="77777777" w:rsidR="00246150" w:rsidRDefault="00C44B7B">
      <w:pPr>
        <w:spacing w:before="0" w:line="240" w:lineRule="auto"/>
        <w:rPr>
          <w:rFonts w:ascii="Amaranth" w:eastAsia="Amaranth" w:hAnsi="Amaranth" w:cs="Amaranth"/>
          <w:color w:val="000000"/>
          <w:sz w:val="24"/>
          <w:szCs w:val="24"/>
          <w:highlight w:val="yellow"/>
        </w:rPr>
      </w:pPr>
      <w:r>
        <w:rPr>
          <w:rFonts w:ascii="Amaranth" w:eastAsia="Amaranth" w:hAnsi="Amaranth" w:cs="Amaranth"/>
          <w:color w:val="000000"/>
          <w:sz w:val="24"/>
          <w:szCs w:val="24"/>
          <w:highlight w:val="white"/>
        </w:rPr>
        <w:t>When you inquire about availability at Garden of Dreams, you will be welcomed, and your information will be gathered and put on a Family Interested Enrollment website. The Enrollment Officer will follow up and contact you regarding setting up a center visi</w:t>
      </w:r>
      <w:r>
        <w:rPr>
          <w:rFonts w:ascii="Amaranth" w:eastAsia="Amaranth" w:hAnsi="Amaranth" w:cs="Amaranth"/>
          <w:color w:val="000000"/>
          <w:sz w:val="24"/>
          <w:szCs w:val="24"/>
          <w:highlight w:val="white"/>
        </w:rPr>
        <w:t xml:space="preserve">t. When you tour our facilities, you will meet your child’s teacher and tour the classroom. You will also have an opportunity to fill out all of the paperwork required and be given a start date. </w:t>
      </w:r>
    </w:p>
    <w:p w14:paraId="322B24DE" w14:textId="77777777" w:rsidR="00246150" w:rsidRDefault="00246150">
      <w:pPr>
        <w:spacing w:before="0" w:line="240" w:lineRule="auto"/>
        <w:rPr>
          <w:rFonts w:ascii="Amaranth" w:eastAsia="Amaranth" w:hAnsi="Amaranth" w:cs="Amaranth"/>
          <w:color w:val="000000"/>
          <w:sz w:val="24"/>
          <w:szCs w:val="24"/>
          <w:highlight w:val="white"/>
        </w:rPr>
      </w:pPr>
    </w:p>
    <w:p w14:paraId="3C322513"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You will also be expected to read and sign an Enrollment Co</w:t>
      </w:r>
      <w:r>
        <w:rPr>
          <w:rFonts w:ascii="Amaranth" w:eastAsia="Amaranth" w:hAnsi="Amaranth" w:cs="Amaranth"/>
          <w:color w:val="000000"/>
          <w:sz w:val="24"/>
          <w:szCs w:val="24"/>
          <w:highlight w:val="white"/>
        </w:rPr>
        <w:t xml:space="preserve">ntract that outlines the program’s policies. Annual updates will be required for your child’s file. Space will </w:t>
      </w:r>
      <w:r>
        <w:rPr>
          <w:rFonts w:ascii="Amaranth" w:eastAsia="Amaranth" w:hAnsi="Amaranth" w:cs="Amaranth"/>
          <w:b/>
          <w:color w:val="000000"/>
          <w:sz w:val="24"/>
          <w:szCs w:val="24"/>
          <w:highlight w:val="white"/>
        </w:rPr>
        <w:t>not</w:t>
      </w:r>
      <w:r>
        <w:rPr>
          <w:rFonts w:ascii="Amaranth" w:eastAsia="Amaranth" w:hAnsi="Amaranth" w:cs="Amaranth"/>
          <w:color w:val="000000"/>
          <w:sz w:val="24"/>
          <w:szCs w:val="24"/>
          <w:highlight w:val="white"/>
        </w:rPr>
        <w:t xml:space="preserve"> be reserved for a child until all forms have been returned to the center and all fees are paid. Our openings fill up quickly, therefore, spac</w:t>
      </w:r>
      <w:r>
        <w:rPr>
          <w:rFonts w:ascii="Amaranth" w:eastAsia="Amaranth" w:hAnsi="Amaranth" w:cs="Amaranth"/>
          <w:color w:val="000000"/>
          <w:sz w:val="24"/>
          <w:szCs w:val="24"/>
          <w:highlight w:val="white"/>
        </w:rPr>
        <w:t>e cannot be guaranteed. We do, however, share an enrollment service with four other centers and through this enrollment service you will be notified of other center openings in the four other centers affiliated with Battle Creek Shared Service Alliance (BC</w:t>
      </w:r>
      <w:r>
        <w:rPr>
          <w:rFonts w:ascii="Amaranth" w:eastAsia="Amaranth" w:hAnsi="Amaranth" w:cs="Amaranth"/>
          <w:color w:val="000000"/>
          <w:sz w:val="24"/>
          <w:szCs w:val="24"/>
          <w:highlight w:val="white"/>
        </w:rPr>
        <w:t xml:space="preserve">SSA). </w:t>
      </w:r>
    </w:p>
    <w:p w14:paraId="6AC52E3B" w14:textId="77777777" w:rsidR="00246150" w:rsidRDefault="00246150">
      <w:pPr>
        <w:spacing w:before="0" w:line="240" w:lineRule="auto"/>
        <w:rPr>
          <w:rFonts w:ascii="Amaranth" w:eastAsia="Amaranth" w:hAnsi="Amaranth" w:cs="Amaranth"/>
          <w:color w:val="000000"/>
          <w:sz w:val="24"/>
          <w:szCs w:val="24"/>
          <w:highlight w:val="white"/>
        </w:rPr>
      </w:pPr>
    </w:p>
    <w:p w14:paraId="298B6F97" w14:textId="77777777" w:rsidR="00246150" w:rsidRDefault="00C44B7B">
      <w:pPr>
        <w:spacing w:before="0" w:line="240" w:lineRule="auto"/>
        <w:rPr>
          <w:rFonts w:ascii="Amaranth" w:eastAsia="Amaranth" w:hAnsi="Amaranth" w:cs="Amaranth"/>
          <w:b/>
          <w:color w:val="000000"/>
          <w:sz w:val="24"/>
          <w:szCs w:val="24"/>
          <w:highlight w:val="white"/>
          <w:u w:val="single"/>
        </w:rPr>
      </w:pPr>
      <w:r>
        <w:rPr>
          <w:rFonts w:ascii="Amaranth" w:eastAsia="Amaranth" w:hAnsi="Amaranth" w:cs="Amaranth"/>
          <w:b/>
          <w:color w:val="000000"/>
          <w:sz w:val="24"/>
          <w:szCs w:val="24"/>
          <w:highlight w:val="white"/>
          <w:u w:val="single"/>
        </w:rPr>
        <w:t xml:space="preserve">Registration and Enrollment Procedures – (Preschool) </w:t>
      </w:r>
      <w:r>
        <w:rPr>
          <w:rFonts w:ascii="Amaranth" w:eastAsia="Amaranth" w:hAnsi="Amaranth" w:cs="Amaranth"/>
          <w:color w:val="000000"/>
          <w:sz w:val="24"/>
          <w:szCs w:val="24"/>
          <w:highlight w:val="white"/>
        </w:rPr>
        <w:t xml:space="preserve">all families inquiring about preschool are required to go to the website </w:t>
      </w:r>
      <w:r>
        <w:rPr>
          <w:rFonts w:ascii="Amaranth" w:eastAsia="Amaranth" w:hAnsi="Amaranth" w:cs="Amaranth"/>
          <w:b/>
          <w:color w:val="000000"/>
          <w:sz w:val="24"/>
          <w:szCs w:val="24"/>
          <w:highlight w:val="white"/>
          <w:u w:val="single"/>
        </w:rPr>
        <w:t>mychildneedspreschool.com</w:t>
      </w:r>
      <w:r>
        <w:rPr>
          <w:rFonts w:ascii="Amaranth" w:eastAsia="Amaranth" w:hAnsi="Amaranth" w:cs="Amaranth"/>
          <w:color w:val="000000"/>
          <w:sz w:val="24"/>
          <w:szCs w:val="24"/>
          <w:highlight w:val="white"/>
        </w:rPr>
        <w:t xml:space="preserve"> to complete an interest form. A list of qualifying children is compiled. Prioritizing will occur</w:t>
      </w:r>
      <w:r>
        <w:rPr>
          <w:rFonts w:ascii="Amaranth" w:eastAsia="Amaranth" w:hAnsi="Amaranth" w:cs="Amaranth"/>
          <w:color w:val="000000"/>
          <w:sz w:val="24"/>
          <w:szCs w:val="24"/>
          <w:highlight w:val="white"/>
        </w:rPr>
        <w:t xml:space="preserve"> based on income and the number of additional qualifying risk factors. A representative will contact you to discuss eligibility. Eligible families who have identified Garden of Dreams as their preferred preschool will be contacted by our Preschool/GSRP tea</w:t>
      </w:r>
      <w:r>
        <w:rPr>
          <w:rFonts w:ascii="Amaranth" w:eastAsia="Amaranth" w:hAnsi="Amaranth" w:cs="Amaranth"/>
          <w:color w:val="000000"/>
          <w:sz w:val="24"/>
          <w:szCs w:val="24"/>
          <w:highlight w:val="white"/>
        </w:rPr>
        <w:t>chers to schedule appointments to review income verification documentation and further assist with the application process. At that time families will be encouraged to tour the facilities.</w:t>
      </w:r>
    </w:p>
    <w:p w14:paraId="6544CBE5"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1B4EFA71" w14:textId="77777777" w:rsidR="00246150" w:rsidRDefault="00C44B7B">
      <w:pPr>
        <w:spacing w:before="0" w:line="240" w:lineRule="auto"/>
        <w:rPr>
          <w:rFonts w:ascii="Amaranth" w:eastAsia="Amaranth" w:hAnsi="Amaranth" w:cs="Amaranth"/>
          <w:b/>
          <w:color w:val="000000"/>
          <w:sz w:val="24"/>
          <w:szCs w:val="24"/>
          <w:highlight w:val="white"/>
          <w:u w:val="single"/>
        </w:rPr>
      </w:pPr>
      <w:r>
        <w:rPr>
          <w:rFonts w:ascii="Amaranth" w:eastAsia="Amaranth" w:hAnsi="Amaranth" w:cs="Amaranth"/>
          <w:b/>
          <w:color w:val="000000"/>
          <w:sz w:val="24"/>
          <w:szCs w:val="24"/>
          <w:highlight w:val="white"/>
          <w:u w:val="single"/>
        </w:rPr>
        <w:t xml:space="preserve">Enrollment Contracts: </w:t>
      </w:r>
      <w:r>
        <w:rPr>
          <w:rFonts w:ascii="Amaranth" w:eastAsia="Amaranth" w:hAnsi="Amaranth" w:cs="Amaranth"/>
          <w:color w:val="000000"/>
          <w:sz w:val="24"/>
          <w:szCs w:val="24"/>
          <w:highlight w:val="white"/>
        </w:rPr>
        <w:t>Our contract year extends from September 1 t</w:t>
      </w:r>
      <w:r>
        <w:rPr>
          <w:rFonts w:ascii="Amaranth" w:eastAsia="Amaranth" w:hAnsi="Amaranth" w:cs="Amaranth"/>
          <w:color w:val="000000"/>
          <w:sz w:val="24"/>
          <w:szCs w:val="24"/>
          <w:highlight w:val="white"/>
        </w:rPr>
        <w:t>hrough August 31 of each year. A contract may be arranged by the parent for any portion or for the full contract period. Contracts will be updated at the end of the year, August 31. In the event you find that you need to discontinue services prior to the e</w:t>
      </w:r>
      <w:r>
        <w:rPr>
          <w:rFonts w:ascii="Amaranth" w:eastAsia="Amaranth" w:hAnsi="Amaranth" w:cs="Amaranth"/>
          <w:color w:val="000000"/>
          <w:sz w:val="24"/>
          <w:szCs w:val="24"/>
          <w:highlight w:val="white"/>
        </w:rPr>
        <w:t>nd date of the contract, you must provide two weeks’ notice. Your monthly fee will be adjusted from the start of the contract to the new ending date. Parents requesting to cancel contracts to modify days in attendance may do so once during the contract yea</w:t>
      </w:r>
      <w:r>
        <w:rPr>
          <w:rFonts w:ascii="Amaranth" w:eastAsia="Amaranth" w:hAnsi="Amaranth" w:cs="Amaranth"/>
          <w:color w:val="000000"/>
          <w:sz w:val="24"/>
          <w:szCs w:val="24"/>
          <w:highlight w:val="white"/>
        </w:rPr>
        <w:t>r by providing a two week notice. Contracts must be signed by all parties responsible for payments. If parents elect to arrange payments for multiple responsible individuals, separate signed contracts will be required for all parties our Family Billing Spe</w:t>
      </w:r>
      <w:r>
        <w:rPr>
          <w:rFonts w:ascii="Amaranth" w:eastAsia="Amaranth" w:hAnsi="Amaranth" w:cs="Amaranth"/>
          <w:color w:val="000000"/>
          <w:sz w:val="24"/>
          <w:szCs w:val="24"/>
          <w:highlight w:val="white"/>
        </w:rPr>
        <w:t>cialist is asked to bill for services.</w:t>
      </w:r>
    </w:p>
    <w:p w14:paraId="3FEA8A42"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23C6CB36" w14:textId="77777777" w:rsidR="00246150" w:rsidRDefault="00C44B7B">
      <w:pPr>
        <w:spacing w:before="0" w:line="240" w:lineRule="auto"/>
        <w:rPr>
          <w:rFonts w:ascii="Amaranth" w:eastAsia="Amaranth" w:hAnsi="Amaranth" w:cs="Amaranth"/>
          <w:color w:val="000000"/>
          <w:sz w:val="24"/>
          <w:szCs w:val="24"/>
          <w:highlight w:val="white"/>
        </w:rPr>
      </w:pPr>
      <w:bookmarkStart w:id="36" w:name="_heading=h.32hioqz" w:colFirst="0" w:colLast="0"/>
      <w:bookmarkEnd w:id="36"/>
      <w:r>
        <w:rPr>
          <w:rFonts w:ascii="PT Sans Narrow" w:eastAsia="PT Sans Narrow" w:hAnsi="PT Sans Narrow" w:cs="PT Sans Narrow"/>
          <w:b/>
          <w:color w:val="000000"/>
          <w:sz w:val="28"/>
          <w:szCs w:val="28"/>
          <w:highlight w:val="white"/>
          <w:u w:val="single"/>
        </w:rPr>
        <w:t>Hours and Days of Operation</w:t>
      </w:r>
      <w:r>
        <w:rPr>
          <w:rFonts w:ascii="Amaranth" w:eastAsia="Amaranth" w:hAnsi="Amaranth" w:cs="Amaranth"/>
          <w:color w:val="000000"/>
          <w:sz w:val="24"/>
          <w:szCs w:val="24"/>
          <w:highlight w:val="white"/>
        </w:rPr>
        <w:t xml:space="preserve">:  </w:t>
      </w:r>
      <w:r>
        <w:rPr>
          <w:rFonts w:ascii="Amaranth" w:eastAsia="Amaranth" w:hAnsi="Amaranth" w:cs="Amaranth"/>
          <w:b/>
          <w:i/>
          <w:color w:val="000000"/>
          <w:sz w:val="24"/>
          <w:szCs w:val="24"/>
          <w:highlight w:val="white"/>
        </w:rPr>
        <w:t>Monday through Friday, 6:30 am to 6:00 pm.</w:t>
      </w:r>
      <w:r>
        <w:rPr>
          <w:rFonts w:ascii="Amaranth" w:eastAsia="Amaranth" w:hAnsi="Amaranth" w:cs="Amaranth"/>
          <w:color w:val="000000"/>
          <w:sz w:val="24"/>
          <w:szCs w:val="24"/>
          <w:highlight w:val="white"/>
        </w:rPr>
        <w:t xml:space="preserve"> </w:t>
      </w:r>
    </w:p>
    <w:p w14:paraId="1C6EAA2A"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The center will be closed on the following days: Memorial Day, Independence Day, Labor Day, Thanksgiving Day, Friday after Thanksgiving, Winter Break Christmas Eve Day through New Year’s Day, returning January 2.</w:t>
      </w:r>
    </w:p>
    <w:p w14:paraId="5C82D50A" w14:textId="77777777" w:rsidR="00246150" w:rsidRDefault="00246150">
      <w:pPr>
        <w:spacing w:before="0" w:line="240" w:lineRule="auto"/>
        <w:rPr>
          <w:rFonts w:ascii="Amaranth" w:eastAsia="Amaranth" w:hAnsi="Amaranth" w:cs="Amaranth"/>
          <w:color w:val="000000"/>
          <w:sz w:val="24"/>
          <w:szCs w:val="24"/>
          <w:highlight w:val="white"/>
        </w:rPr>
      </w:pPr>
    </w:p>
    <w:p w14:paraId="2233BAEC" w14:textId="77777777" w:rsidR="00246150" w:rsidRDefault="00C44B7B">
      <w:pPr>
        <w:spacing w:before="0" w:line="240" w:lineRule="auto"/>
        <w:rPr>
          <w:rFonts w:ascii="Amaranth" w:eastAsia="Amaranth" w:hAnsi="Amaranth" w:cs="Amaranth"/>
          <w:b/>
          <w:color w:val="000000"/>
          <w:sz w:val="24"/>
          <w:szCs w:val="24"/>
          <w:highlight w:val="white"/>
          <w:u w:val="single"/>
        </w:rPr>
      </w:pPr>
      <w:bookmarkStart w:id="37" w:name="_heading=h.1hmsyys" w:colFirst="0" w:colLast="0"/>
      <w:bookmarkEnd w:id="37"/>
      <w:r>
        <w:rPr>
          <w:rFonts w:ascii="PT Sans Narrow" w:eastAsia="PT Sans Narrow" w:hAnsi="PT Sans Narrow" w:cs="PT Sans Narrow"/>
          <w:b/>
          <w:color w:val="000000"/>
          <w:sz w:val="28"/>
          <w:szCs w:val="28"/>
          <w:highlight w:val="white"/>
          <w:u w:val="single"/>
        </w:rPr>
        <w:t>Before &amp; Afterschool Care, Friday Care</w:t>
      </w:r>
      <w:r>
        <w:rPr>
          <w:rFonts w:ascii="Amaranth" w:eastAsia="Amaranth" w:hAnsi="Amaranth" w:cs="Amaranth"/>
          <w:b/>
          <w:color w:val="000000"/>
          <w:sz w:val="24"/>
          <w:szCs w:val="24"/>
          <w:highlight w:val="white"/>
          <w:u w:val="single"/>
        </w:rPr>
        <w:t xml:space="preserve"> </w:t>
      </w:r>
      <w:r>
        <w:rPr>
          <w:rFonts w:ascii="Amaranth" w:eastAsia="Amaranth" w:hAnsi="Amaranth" w:cs="Amaranth"/>
          <w:b/>
          <w:color w:val="000000"/>
          <w:sz w:val="24"/>
          <w:szCs w:val="24"/>
          <w:highlight w:val="white"/>
        </w:rPr>
        <w:t xml:space="preserve">: </w:t>
      </w:r>
      <w:r>
        <w:rPr>
          <w:rFonts w:ascii="Amaranth" w:eastAsia="Amaranth" w:hAnsi="Amaranth" w:cs="Amaranth"/>
          <w:color w:val="000000"/>
          <w:sz w:val="24"/>
          <w:szCs w:val="24"/>
          <w:highlight w:val="white"/>
        </w:rPr>
        <w:t>W</w:t>
      </w:r>
      <w:r>
        <w:rPr>
          <w:rFonts w:ascii="Amaranth" w:eastAsia="Amaranth" w:hAnsi="Amaranth" w:cs="Amaranth"/>
          <w:color w:val="000000"/>
          <w:sz w:val="24"/>
          <w:szCs w:val="24"/>
          <w:highlight w:val="white"/>
        </w:rPr>
        <w:t>rap around care is offered for Preschool/GSRP Monday through Thursday 6:30 am to 8:00 am and 3:00 pm to 6:00 pm. Friday care 6:30 am to 6 pm.</w:t>
      </w:r>
    </w:p>
    <w:p w14:paraId="3596C4DB"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740AC638" w14:textId="77777777" w:rsidR="00246150" w:rsidRDefault="00C44B7B">
      <w:pPr>
        <w:spacing w:before="0" w:line="240" w:lineRule="auto"/>
        <w:rPr>
          <w:rFonts w:ascii="Amaranth" w:eastAsia="Amaranth" w:hAnsi="Amaranth" w:cs="Amaranth"/>
          <w:color w:val="000000"/>
          <w:sz w:val="24"/>
          <w:szCs w:val="24"/>
          <w:highlight w:val="white"/>
        </w:rPr>
      </w:pPr>
      <w:bookmarkStart w:id="38" w:name="_heading=h.41mghml" w:colFirst="0" w:colLast="0"/>
      <w:bookmarkEnd w:id="38"/>
      <w:r>
        <w:rPr>
          <w:rFonts w:ascii="PT Sans Narrow" w:eastAsia="PT Sans Narrow" w:hAnsi="PT Sans Narrow" w:cs="PT Sans Narrow"/>
          <w:b/>
          <w:color w:val="000000"/>
          <w:sz w:val="28"/>
          <w:szCs w:val="28"/>
          <w:highlight w:val="white"/>
          <w:u w:val="single"/>
        </w:rPr>
        <w:t>Summer Camp</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Summer Camp begins a week after Preschool/GSRP ends for the school year for children ages 5-12 years. Camp hours are 8:30 to 3:30 pm (wrap around care for campers before and after camp hours 6:30 am to 6 pm for additional cost).  Each week the camp will ha</w:t>
      </w:r>
      <w:r>
        <w:rPr>
          <w:rFonts w:ascii="Amaranth" w:eastAsia="Amaranth" w:hAnsi="Amaranth" w:cs="Amaranth"/>
          <w:color w:val="000000"/>
          <w:sz w:val="24"/>
          <w:szCs w:val="24"/>
          <w:highlight w:val="white"/>
        </w:rPr>
        <w:t xml:space="preserve">ve field trips, locally and within an hour distance of the center for example: Music Center; Art Center; Basketball Camp </w:t>
      </w:r>
    </w:p>
    <w:p w14:paraId="5C63492E"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67FB46D8" w14:textId="77777777" w:rsidR="00246150" w:rsidRDefault="00C44B7B">
      <w:pPr>
        <w:spacing w:before="0" w:line="240" w:lineRule="auto"/>
        <w:rPr>
          <w:rFonts w:ascii="Amaranth" w:eastAsia="Amaranth" w:hAnsi="Amaranth" w:cs="Amaranth"/>
          <w:color w:val="000000"/>
          <w:sz w:val="24"/>
          <w:szCs w:val="24"/>
          <w:highlight w:val="white"/>
        </w:rPr>
      </w:pPr>
      <w:bookmarkStart w:id="39" w:name="_heading=h.2grqrue" w:colFirst="0" w:colLast="0"/>
      <w:bookmarkEnd w:id="39"/>
      <w:r>
        <w:rPr>
          <w:rFonts w:ascii="PT Sans Narrow" w:eastAsia="PT Sans Narrow" w:hAnsi="PT Sans Narrow" w:cs="PT Sans Narrow"/>
          <w:b/>
          <w:color w:val="000000"/>
          <w:sz w:val="28"/>
          <w:szCs w:val="28"/>
          <w:highlight w:val="white"/>
          <w:u w:val="single"/>
        </w:rPr>
        <w:t>Great Start Readiness Program (GSRP) Schedule</w:t>
      </w:r>
      <w:r>
        <w:rPr>
          <w:rFonts w:ascii="Amaranth" w:eastAsia="Amaranth" w:hAnsi="Amaranth" w:cs="Amaranth"/>
          <w:color w:val="000000"/>
          <w:sz w:val="24"/>
          <w:szCs w:val="24"/>
          <w:highlight w:val="white"/>
        </w:rPr>
        <w:t>: Great Start Readiness Program (GSRP) is a state funded 4 year old preschool program op</w:t>
      </w:r>
      <w:r>
        <w:rPr>
          <w:rFonts w:ascii="Amaranth" w:eastAsia="Amaranth" w:hAnsi="Amaranth" w:cs="Amaranth"/>
          <w:color w:val="000000"/>
          <w:sz w:val="24"/>
          <w:szCs w:val="24"/>
          <w:highlight w:val="white"/>
        </w:rPr>
        <w:t xml:space="preserve">erating on a school year schedule from late September through June each year. </w:t>
      </w:r>
    </w:p>
    <w:p w14:paraId="2DD9C435"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1648E2C6" w14:textId="77777777" w:rsidR="00246150" w:rsidRDefault="00C44B7B">
      <w:pPr>
        <w:spacing w:before="0" w:line="240" w:lineRule="auto"/>
        <w:rPr>
          <w:rFonts w:ascii="Amaranth" w:eastAsia="Amaranth" w:hAnsi="Amaranth" w:cs="Amaranth"/>
          <w:color w:val="000000"/>
          <w:sz w:val="24"/>
          <w:szCs w:val="24"/>
          <w:highlight w:val="white"/>
        </w:rPr>
      </w:pPr>
      <w:bookmarkStart w:id="40" w:name="_heading=h.vx1227" w:colFirst="0" w:colLast="0"/>
      <w:bookmarkEnd w:id="40"/>
      <w:r>
        <w:rPr>
          <w:rFonts w:ascii="PT Sans Narrow" w:eastAsia="PT Sans Narrow" w:hAnsi="PT Sans Narrow" w:cs="PT Sans Narrow"/>
          <w:b/>
          <w:color w:val="000000"/>
          <w:sz w:val="28"/>
          <w:szCs w:val="28"/>
          <w:highlight w:val="white"/>
          <w:u w:val="single"/>
        </w:rPr>
        <w:t>Eligibility Guidelines for GSRP</w:t>
      </w:r>
      <w:r>
        <w:rPr>
          <w:rFonts w:ascii="Amaranth" w:eastAsia="Amaranth" w:hAnsi="Amaranth" w:cs="Amaranth"/>
          <w:color w:val="000000"/>
          <w:sz w:val="24"/>
          <w:szCs w:val="24"/>
          <w:highlight w:val="white"/>
        </w:rPr>
        <w:t xml:space="preserve"> - </w:t>
      </w:r>
      <w:r>
        <w:rPr>
          <w:rFonts w:ascii="Amaranth" w:eastAsia="Amaranth" w:hAnsi="Amaranth" w:cs="Amaranth"/>
          <w:color w:val="000000"/>
          <w:sz w:val="24"/>
          <w:szCs w:val="24"/>
        </w:rPr>
        <w:t>See Appendix IV</w:t>
      </w:r>
    </w:p>
    <w:p w14:paraId="05307E48"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3069340C" w14:textId="77777777" w:rsidR="00246150" w:rsidRDefault="00C44B7B">
      <w:pPr>
        <w:spacing w:before="0" w:line="240" w:lineRule="auto"/>
        <w:rPr>
          <w:rFonts w:ascii="Amaranth" w:eastAsia="Amaranth" w:hAnsi="Amaranth" w:cs="Amaranth"/>
          <w:color w:val="000000"/>
          <w:sz w:val="24"/>
          <w:szCs w:val="24"/>
          <w:highlight w:val="white"/>
        </w:rPr>
      </w:pPr>
      <w:bookmarkStart w:id="41" w:name="_heading=h.3fwokq0" w:colFirst="0" w:colLast="0"/>
      <w:bookmarkEnd w:id="41"/>
      <w:r>
        <w:rPr>
          <w:rFonts w:ascii="PT Sans Narrow" w:eastAsia="PT Sans Narrow" w:hAnsi="PT Sans Narrow" w:cs="PT Sans Narrow"/>
          <w:b/>
          <w:color w:val="000000"/>
          <w:sz w:val="28"/>
          <w:szCs w:val="28"/>
          <w:highlight w:val="white"/>
          <w:u w:val="single"/>
        </w:rPr>
        <w:t>General Attendance Policies</w:t>
      </w:r>
      <w:r>
        <w:rPr>
          <w:rFonts w:ascii="Amaranth" w:eastAsia="Amaranth" w:hAnsi="Amaranth" w:cs="Amaranth"/>
          <w:color w:val="000000"/>
          <w:sz w:val="24"/>
          <w:szCs w:val="24"/>
          <w:highlight w:val="white"/>
        </w:rPr>
        <w:t xml:space="preserve">: Children should not attend Garden of Dreams for preschool or childcare if they are sick. Please </w:t>
      </w:r>
      <w:r>
        <w:rPr>
          <w:rFonts w:ascii="Amaranth" w:eastAsia="Amaranth" w:hAnsi="Amaranth" w:cs="Amaranth"/>
          <w:color w:val="000000"/>
          <w:sz w:val="24"/>
          <w:szCs w:val="24"/>
          <w:highlight w:val="white"/>
        </w:rPr>
        <w:t>refer to the Illness Policy in this handbook for details and symptoms and illnesses requiring exclusion from the program.  If your child is going to be absent due to illness please phone Garden of Dreams by 9am that morning to let your child’s teacher know</w:t>
      </w:r>
      <w:r>
        <w:rPr>
          <w:rFonts w:ascii="Amaranth" w:eastAsia="Amaranth" w:hAnsi="Amaranth" w:cs="Amaranth"/>
          <w:color w:val="000000"/>
          <w:sz w:val="24"/>
          <w:szCs w:val="24"/>
          <w:highlight w:val="white"/>
        </w:rPr>
        <w:t>.</w:t>
      </w:r>
    </w:p>
    <w:p w14:paraId="4EFE8A6C" w14:textId="77777777" w:rsidR="00246150" w:rsidRDefault="00246150">
      <w:pPr>
        <w:spacing w:before="0" w:line="240" w:lineRule="auto"/>
        <w:rPr>
          <w:rFonts w:ascii="Amaranth" w:eastAsia="Amaranth" w:hAnsi="Amaranth" w:cs="Amaranth"/>
          <w:color w:val="000000"/>
          <w:sz w:val="24"/>
          <w:szCs w:val="24"/>
          <w:highlight w:val="white"/>
        </w:rPr>
      </w:pPr>
    </w:p>
    <w:p w14:paraId="161137D0"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Center policies provide for strict safety measures regarding the arrival of students for care. Late attendance is not recommended for young children and each part of the daily schedule has been thought through to maximize learning. Alternately keeping c</w:t>
      </w:r>
      <w:r>
        <w:rPr>
          <w:rFonts w:ascii="Amaranth" w:eastAsia="Amaranth" w:hAnsi="Amaranth" w:cs="Amaranth"/>
          <w:color w:val="000000"/>
          <w:sz w:val="24"/>
          <w:szCs w:val="24"/>
          <w:highlight w:val="white"/>
        </w:rPr>
        <w:t>hildren in care for longer than eight hours is not recommended childcare is not a babysitting service</w:t>
      </w:r>
    </w:p>
    <w:p w14:paraId="2D96F397"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130BB735"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u w:val="single"/>
        </w:rPr>
        <w:t>Attendance - Great Start Readiness Program</w:t>
      </w:r>
      <w:r>
        <w:rPr>
          <w:rFonts w:ascii="Amaranth" w:eastAsia="Amaranth" w:hAnsi="Amaranth" w:cs="Amaranth"/>
          <w:color w:val="000000"/>
          <w:sz w:val="24"/>
          <w:szCs w:val="24"/>
          <w:highlight w:val="white"/>
        </w:rPr>
        <w:t xml:space="preserve">: </w:t>
      </w:r>
      <w:r>
        <w:rPr>
          <w:rFonts w:ascii="Amaranth" w:eastAsia="Amaranth" w:hAnsi="Amaranth" w:cs="Amaranth"/>
          <w:i/>
          <w:color w:val="000000"/>
          <w:sz w:val="24"/>
          <w:szCs w:val="24"/>
          <w:highlight w:val="white"/>
        </w:rPr>
        <w:t>To ensure the most successful preschool experience, attendance in the GSRP is required daily when class is in</w:t>
      </w:r>
      <w:r>
        <w:rPr>
          <w:rFonts w:ascii="Amaranth" w:eastAsia="Amaranth" w:hAnsi="Amaranth" w:cs="Amaranth"/>
          <w:i/>
          <w:color w:val="000000"/>
          <w:sz w:val="24"/>
          <w:szCs w:val="24"/>
          <w:highlight w:val="white"/>
        </w:rPr>
        <w:t xml:space="preserve"> session.</w:t>
      </w:r>
      <w:r>
        <w:rPr>
          <w:rFonts w:ascii="Amaranth" w:eastAsia="Amaranth" w:hAnsi="Amaranth" w:cs="Amaranth"/>
          <w:color w:val="000000"/>
          <w:sz w:val="24"/>
          <w:szCs w:val="24"/>
          <w:highlight w:val="white"/>
        </w:rPr>
        <w:t xml:space="preserve"> Garden of Dreams Preschool/GSRP class sessions are Monday through Thursday from 8:00am to 3:00 pm. Children should arrive promptly at the start of the scheduled class. We ask that children are not dropped off before 5 minutes prior to the start o</w:t>
      </w:r>
      <w:r>
        <w:rPr>
          <w:rFonts w:ascii="Amaranth" w:eastAsia="Amaranth" w:hAnsi="Amaranth" w:cs="Amaranth"/>
          <w:color w:val="000000"/>
          <w:sz w:val="24"/>
          <w:szCs w:val="24"/>
          <w:highlight w:val="white"/>
        </w:rPr>
        <w:t>f class time, unless they are enrolled in early morning wrap-around child care. If your child is going to be absent due to vacation or appointment please let your child‘s teacher know in advance.  If repeated absences occur the Center Director will meet wi</w:t>
      </w:r>
      <w:r>
        <w:rPr>
          <w:rFonts w:ascii="Amaranth" w:eastAsia="Amaranth" w:hAnsi="Amaranth" w:cs="Amaranth"/>
          <w:color w:val="000000"/>
          <w:sz w:val="24"/>
          <w:szCs w:val="24"/>
          <w:highlight w:val="white"/>
        </w:rPr>
        <w:t>th you to help develop a plan to improve attendance. Funding is based on the outcomes of all children enrolled in the program. Please help us to ensure that this program remains available to families by ensuring your child’s regular participation in the pr</w:t>
      </w:r>
      <w:r>
        <w:rPr>
          <w:rFonts w:ascii="Amaranth" w:eastAsia="Amaranth" w:hAnsi="Amaranth" w:cs="Amaranth"/>
          <w:color w:val="000000"/>
          <w:sz w:val="24"/>
          <w:szCs w:val="24"/>
          <w:highlight w:val="white"/>
        </w:rPr>
        <w:t>ogram.</w:t>
      </w:r>
    </w:p>
    <w:p w14:paraId="43802D71" w14:textId="77777777" w:rsidR="00246150" w:rsidRDefault="00246150">
      <w:pPr>
        <w:spacing w:before="0" w:line="240" w:lineRule="auto"/>
        <w:rPr>
          <w:rFonts w:ascii="Amaranth" w:eastAsia="Amaranth" w:hAnsi="Amaranth" w:cs="Amaranth"/>
          <w:color w:val="000000"/>
          <w:sz w:val="24"/>
          <w:szCs w:val="24"/>
          <w:highlight w:val="white"/>
        </w:rPr>
      </w:pPr>
    </w:p>
    <w:p w14:paraId="275C22F1" w14:textId="77777777" w:rsidR="00246150" w:rsidRDefault="00C44B7B">
      <w:pPr>
        <w:spacing w:before="0" w:line="240" w:lineRule="auto"/>
        <w:rPr>
          <w:rFonts w:ascii="Amaranth" w:eastAsia="Amaranth" w:hAnsi="Amaranth" w:cs="Amaranth"/>
          <w:color w:val="000000"/>
          <w:sz w:val="24"/>
          <w:szCs w:val="24"/>
          <w:highlight w:val="white"/>
        </w:rPr>
      </w:pPr>
      <w:bookmarkStart w:id="42" w:name="_heading=h.1v1yuxt" w:colFirst="0" w:colLast="0"/>
      <w:bookmarkEnd w:id="42"/>
      <w:r>
        <w:rPr>
          <w:rFonts w:ascii="PT Sans Narrow" w:eastAsia="PT Sans Narrow" w:hAnsi="PT Sans Narrow" w:cs="PT Sans Narrow"/>
          <w:b/>
          <w:color w:val="000000"/>
          <w:sz w:val="28"/>
          <w:szCs w:val="28"/>
          <w:highlight w:val="white"/>
          <w:u w:val="single"/>
        </w:rPr>
        <w:t>Tuition/Fees</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 xml:space="preserve">Tuition is due in advance with no deductions for any absences, holidays, illness or closures due to inclement weather, power outages, or other situations beyond Garden of Dreams’ control.  If tuition is not paid on the day that it is </w:t>
      </w:r>
      <w:r>
        <w:rPr>
          <w:rFonts w:ascii="Amaranth" w:eastAsia="Amaranth" w:hAnsi="Amaranth" w:cs="Amaranth"/>
          <w:color w:val="000000"/>
          <w:sz w:val="24"/>
          <w:szCs w:val="24"/>
          <w:highlight w:val="white"/>
        </w:rPr>
        <w:t xml:space="preserve">due, a late fee will be added to the tuition for each day that it is late until it is paid in full. When a payment is delinquent for one week more, care may be suspended until the balance is current and your child’s space will not be reserved.  </w:t>
      </w:r>
    </w:p>
    <w:p w14:paraId="14B537B1" w14:textId="77777777" w:rsidR="00246150" w:rsidRDefault="00246150">
      <w:pPr>
        <w:spacing w:before="0" w:line="240" w:lineRule="auto"/>
        <w:rPr>
          <w:rFonts w:ascii="Amaranth" w:eastAsia="Amaranth" w:hAnsi="Amaranth" w:cs="Amaranth"/>
          <w:color w:val="000000"/>
          <w:sz w:val="24"/>
          <w:szCs w:val="24"/>
          <w:highlight w:val="white"/>
        </w:rPr>
      </w:pPr>
    </w:p>
    <w:p w14:paraId="0726475D"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Tuition i</w:t>
      </w:r>
      <w:r>
        <w:rPr>
          <w:rFonts w:ascii="Amaranth" w:eastAsia="Amaranth" w:hAnsi="Amaranth" w:cs="Amaranth"/>
          <w:color w:val="000000"/>
          <w:sz w:val="24"/>
          <w:szCs w:val="24"/>
          <w:highlight w:val="white"/>
        </w:rPr>
        <w:t>s due regardless of a child’s absence from the program for any reason, and is required to hold a child’s space. A fee will be charged for a check returned for insufficient funds. If this occurs, Garden of Dreams will have the option to refuse any future ch</w:t>
      </w:r>
      <w:r>
        <w:rPr>
          <w:rFonts w:ascii="Amaranth" w:eastAsia="Amaranth" w:hAnsi="Amaranth" w:cs="Amaranth"/>
          <w:color w:val="000000"/>
          <w:sz w:val="24"/>
          <w:szCs w:val="24"/>
          <w:highlight w:val="white"/>
        </w:rPr>
        <w:t>ecks or in ELV parent portal.  There may be additional fees associated with special summer activities or field trips for the children. When you withdraw your child, you must give two weeks’ notice prior to withdrawal to the center management.</w:t>
      </w:r>
    </w:p>
    <w:p w14:paraId="628C67E4" w14:textId="77777777" w:rsidR="00246150" w:rsidRDefault="00246150">
      <w:pPr>
        <w:spacing w:before="0" w:line="240" w:lineRule="auto"/>
        <w:rPr>
          <w:rFonts w:ascii="Amaranth" w:eastAsia="Amaranth" w:hAnsi="Amaranth" w:cs="Amaranth"/>
          <w:color w:val="000000"/>
          <w:sz w:val="24"/>
          <w:szCs w:val="24"/>
          <w:highlight w:val="white"/>
        </w:rPr>
      </w:pPr>
    </w:p>
    <w:p w14:paraId="3F7A7D01" w14:textId="77777777" w:rsidR="00246150" w:rsidRDefault="00C44B7B">
      <w:pPr>
        <w:spacing w:before="0" w:line="240" w:lineRule="auto"/>
        <w:rPr>
          <w:rFonts w:ascii="Amaranth" w:eastAsia="Amaranth" w:hAnsi="Amaranth" w:cs="Amaranth"/>
          <w:color w:val="000000"/>
          <w:sz w:val="24"/>
          <w:szCs w:val="24"/>
          <w:highlight w:val="white"/>
        </w:rPr>
      </w:pPr>
      <w:bookmarkStart w:id="43" w:name="_heading=h.4f1mdlm" w:colFirst="0" w:colLast="0"/>
      <w:bookmarkEnd w:id="43"/>
      <w:r>
        <w:rPr>
          <w:rFonts w:ascii="PT Sans Narrow" w:eastAsia="PT Sans Narrow" w:hAnsi="PT Sans Narrow" w:cs="PT Sans Narrow"/>
          <w:b/>
          <w:color w:val="000000"/>
          <w:sz w:val="28"/>
          <w:szCs w:val="28"/>
          <w:highlight w:val="white"/>
          <w:u w:val="single"/>
        </w:rPr>
        <w:t>Payment Sche</w:t>
      </w:r>
      <w:r>
        <w:rPr>
          <w:rFonts w:ascii="PT Sans Narrow" w:eastAsia="PT Sans Narrow" w:hAnsi="PT Sans Narrow" w:cs="PT Sans Narrow"/>
          <w:b/>
          <w:color w:val="000000"/>
          <w:sz w:val="28"/>
          <w:szCs w:val="28"/>
          <w:highlight w:val="white"/>
          <w:u w:val="single"/>
        </w:rPr>
        <w:t>dule</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Payments are due, as per your contract, regardless of a child’s absence for any reason. These include a child’s illness, family illness, vacations, doctor appointments, parent’s day off work, etc. Please check with the Garden of Dreams office for the</w:t>
      </w:r>
      <w:r>
        <w:rPr>
          <w:rFonts w:ascii="Amaranth" w:eastAsia="Amaranth" w:hAnsi="Amaranth" w:cs="Amaranth"/>
          <w:color w:val="000000"/>
          <w:sz w:val="24"/>
          <w:szCs w:val="24"/>
          <w:highlight w:val="white"/>
        </w:rPr>
        <w:t xml:space="preserve"> present fee schedule. (Appendix V) At the time of registration, parents of children who receive childcare services may choose two payment options. Payments for additional services received outside of the contracted hours are due at the time services are p</w:t>
      </w:r>
      <w:r>
        <w:rPr>
          <w:rFonts w:ascii="Amaranth" w:eastAsia="Amaranth" w:hAnsi="Amaranth" w:cs="Amaranth"/>
          <w:color w:val="000000"/>
          <w:sz w:val="24"/>
          <w:szCs w:val="24"/>
          <w:highlight w:val="white"/>
        </w:rPr>
        <w:t>rovided.</w:t>
      </w:r>
    </w:p>
    <w:p w14:paraId="591A6DC6" w14:textId="77777777" w:rsidR="00246150" w:rsidRDefault="00246150">
      <w:pPr>
        <w:spacing w:before="0" w:line="240" w:lineRule="auto"/>
        <w:rPr>
          <w:rFonts w:ascii="Amaranth" w:eastAsia="Amaranth" w:hAnsi="Amaranth" w:cs="Amaranth"/>
          <w:color w:val="000000"/>
          <w:sz w:val="24"/>
          <w:szCs w:val="24"/>
          <w:highlight w:val="white"/>
        </w:rPr>
      </w:pPr>
    </w:p>
    <w:p w14:paraId="65F219AC" w14:textId="77777777" w:rsidR="00246150" w:rsidRDefault="00C44B7B">
      <w:pPr>
        <w:spacing w:before="0" w:line="240" w:lineRule="auto"/>
        <w:rPr>
          <w:rFonts w:ascii="Amaranth" w:eastAsia="Amaranth" w:hAnsi="Amaranth" w:cs="Amaranth"/>
          <w:color w:val="000000"/>
          <w:sz w:val="24"/>
          <w:szCs w:val="24"/>
          <w:highlight w:val="white"/>
        </w:rPr>
      </w:pPr>
      <w:bookmarkStart w:id="44" w:name="_heading=h.2u6wntf" w:colFirst="0" w:colLast="0"/>
      <w:bookmarkEnd w:id="44"/>
      <w:r>
        <w:rPr>
          <w:rFonts w:ascii="PT Sans Narrow" w:eastAsia="PT Sans Narrow" w:hAnsi="PT Sans Narrow" w:cs="PT Sans Narrow"/>
          <w:b/>
          <w:color w:val="000000"/>
          <w:sz w:val="28"/>
          <w:szCs w:val="28"/>
          <w:highlight w:val="white"/>
          <w:u w:val="single"/>
        </w:rPr>
        <w:t>Delinquency</w:t>
      </w:r>
      <w:r>
        <w:rPr>
          <w:rFonts w:ascii="Amaranth" w:eastAsia="Amaranth" w:hAnsi="Amaranth" w:cs="Amaranth"/>
          <w:b/>
          <w:color w:val="000000"/>
          <w:sz w:val="24"/>
          <w:szCs w:val="24"/>
          <w:highlight w:val="white"/>
          <w:u w:val="single"/>
        </w:rPr>
        <w:t>:</w:t>
      </w:r>
      <w:r>
        <w:rPr>
          <w:rFonts w:ascii="Amaranth" w:eastAsia="Amaranth" w:hAnsi="Amaranth" w:cs="Amaranth"/>
          <w:color w:val="000000"/>
          <w:sz w:val="24"/>
          <w:szCs w:val="24"/>
          <w:highlight w:val="white"/>
        </w:rPr>
        <w:t xml:space="preserve"> If tuition is delinquent for a period of 10 days the child will be suspended from the center. At the time the parent must then make payment arrangements for the outstanding balance. Parents may reinstate their enrollment by making ap</w:t>
      </w:r>
      <w:r>
        <w:rPr>
          <w:rFonts w:ascii="Amaranth" w:eastAsia="Amaranth" w:hAnsi="Amaranth" w:cs="Amaranth"/>
          <w:color w:val="000000"/>
          <w:sz w:val="24"/>
          <w:szCs w:val="24"/>
          <w:highlight w:val="white"/>
        </w:rPr>
        <w:t>propriate payment arrangements with the center Director.  Accounts left unpaid accumulate late fees and if necessary are sent to a collections agency. If tuition for before and after care or Friday care is delinquent by GSRP families then care will be susp</w:t>
      </w:r>
      <w:r>
        <w:rPr>
          <w:rFonts w:ascii="Amaranth" w:eastAsia="Amaranth" w:hAnsi="Amaranth" w:cs="Amaranth"/>
          <w:color w:val="000000"/>
          <w:sz w:val="24"/>
          <w:szCs w:val="24"/>
          <w:highlight w:val="white"/>
        </w:rPr>
        <w:t>ended for before and after care and for Friday care until the balance has been made.</w:t>
      </w:r>
    </w:p>
    <w:p w14:paraId="13CFC609"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24ED05FD" w14:textId="77777777" w:rsidR="00246150" w:rsidRDefault="00C44B7B">
      <w:pPr>
        <w:spacing w:before="0" w:line="240" w:lineRule="auto"/>
        <w:rPr>
          <w:rFonts w:ascii="Amaranth" w:eastAsia="Amaranth" w:hAnsi="Amaranth" w:cs="Amaranth"/>
          <w:color w:val="000000"/>
          <w:sz w:val="24"/>
          <w:szCs w:val="24"/>
          <w:highlight w:val="white"/>
        </w:rPr>
      </w:pPr>
      <w:bookmarkStart w:id="45" w:name="_heading=h.19c6y18" w:colFirst="0" w:colLast="0"/>
      <w:bookmarkEnd w:id="45"/>
      <w:r>
        <w:rPr>
          <w:rFonts w:ascii="PT Sans Narrow" w:eastAsia="PT Sans Narrow" w:hAnsi="PT Sans Narrow" w:cs="PT Sans Narrow"/>
          <w:b/>
          <w:color w:val="000000"/>
          <w:sz w:val="28"/>
          <w:szCs w:val="28"/>
          <w:highlight w:val="white"/>
          <w:u w:val="single"/>
        </w:rPr>
        <w:t>Tuition Subsidies</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 xml:space="preserve">Parents who receive assistance for child care from the Department of Health and Human Services (DHHS) or other agencies, must have proof of current authorization, showing the amount to be received for assistance each week, prior to registration. </w:t>
      </w:r>
    </w:p>
    <w:p w14:paraId="340B6FA9" w14:textId="77777777" w:rsidR="00246150" w:rsidRDefault="00246150">
      <w:pPr>
        <w:spacing w:before="0" w:line="240" w:lineRule="auto"/>
        <w:rPr>
          <w:rFonts w:ascii="Amaranth" w:eastAsia="Amaranth" w:hAnsi="Amaranth" w:cs="Amaranth"/>
          <w:color w:val="000000"/>
          <w:sz w:val="24"/>
          <w:szCs w:val="24"/>
          <w:highlight w:val="white"/>
        </w:rPr>
      </w:pPr>
    </w:p>
    <w:p w14:paraId="35C77B70"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If a child starts prior to authorization approval, or if there is a lapse time between approvals, the parent is responsible for 100% of the tuition payments until the center receives notice of authorization. Any funds received from the parent during this t</w:t>
      </w:r>
      <w:r>
        <w:rPr>
          <w:rFonts w:ascii="Amaranth" w:eastAsia="Amaranth" w:hAnsi="Amaranth" w:cs="Amaranth"/>
          <w:color w:val="000000"/>
          <w:sz w:val="24"/>
          <w:szCs w:val="24"/>
          <w:highlight w:val="white"/>
        </w:rPr>
        <w:t xml:space="preserve">ime will be held until final payment is received from the State of Michigan for the child’s attendance. </w:t>
      </w:r>
      <w:r>
        <w:rPr>
          <w:rFonts w:ascii="Amaranth" w:eastAsia="Amaranth" w:hAnsi="Amaranth" w:cs="Amaranth"/>
          <w:b/>
          <w:i/>
          <w:color w:val="000000"/>
          <w:sz w:val="24"/>
          <w:szCs w:val="24"/>
          <w:highlight w:val="white"/>
        </w:rPr>
        <w:t>The parent is liable for any of the tuition that is not covered by the payments received from the assistance program</w:t>
      </w:r>
      <w:r>
        <w:rPr>
          <w:rFonts w:ascii="Amaranth" w:eastAsia="Amaranth" w:hAnsi="Amaranth" w:cs="Amaranth"/>
          <w:color w:val="000000"/>
          <w:sz w:val="24"/>
          <w:szCs w:val="24"/>
          <w:highlight w:val="white"/>
        </w:rPr>
        <w:t>. Please note that DHHS requires tha</w:t>
      </w:r>
      <w:r>
        <w:rPr>
          <w:rFonts w:ascii="Amaranth" w:eastAsia="Amaranth" w:hAnsi="Amaranth" w:cs="Amaranth"/>
          <w:color w:val="000000"/>
          <w:sz w:val="24"/>
          <w:szCs w:val="24"/>
          <w:highlight w:val="white"/>
        </w:rPr>
        <w:t>t parents sign in and out recording the times in the classroom in addition to clocking in and out in the KIOSK on our security entrance computer. Parents must also note any absences on the classroom attendance sheet with the reason for the absence from our</w:t>
      </w:r>
      <w:r>
        <w:rPr>
          <w:rFonts w:ascii="Amaranth" w:eastAsia="Amaranth" w:hAnsi="Amaranth" w:cs="Amaranth"/>
          <w:color w:val="000000"/>
          <w:sz w:val="24"/>
          <w:szCs w:val="24"/>
          <w:highlight w:val="white"/>
        </w:rPr>
        <w:t xml:space="preserve"> program. </w:t>
      </w:r>
      <w:r>
        <w:rPr>
          <w:rFonts w:ascii="Amaranth" w:eastAsia="Amaranth" w:hAnsi="Amaranth" w:cs="Amaranth"/>
          <w:b/>
          <w:i/>
          <w:color w:val="000000"/>
          <w:sz w:val="24"/>
          <w:szCs w:val="24"/>
          <w:highlight w:val="white"/>
        </w:rPr>
        <w:t>Parents who fail to log their hours or absence on the classroom attendance sheets will be the responsible for the amount normally billed to DHHS by the center</w:t>
      </w:r>
    </w:p>
    <w:p w14:paraId="40D757BF"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204E0EFC" w14:textId="77777777" w:rsidR="00246150" w:rsidRDefault="00C44B7B">
      <w:pPr>
        <w:spacing w:before="0" w:line="240" w:lineRule="auto"/>
        <w:rPr>
          <w:rFonts w:ascii="Amaranth" w:eastAsia="Amaranth" w:hAnsi="Amaranth" w:cs="Amaranth"/>
          <w:color w:val="000000"/>
          <w:sz w:val="24"/>
          <w:szCs w:val="24"/>
          <w:highlight w:val="white"/>
        </w:rPr>
      </w:pPr>
      <w:bookmarkStart w:id="46" w:name="_heading=h.3tbugp1" w:colFirst="0" w:colLast="0"/>
      <w:bookmarkEnd w:id="46"/>
      <w:r>
        <w:rPr>
          <w:rFonts w:ascii="PT Sans Narrow" w:eastAsia="PT Sans Narrow" w:hAnsi="PT Sans Narrow" w:cs="PT Sans Narrow"/>
          <w:b/>
          <w:color w:val="000000"/>
          <w:sz w:val="28"/>
          <w:szCs w:val="28"/>
          <w:highlight w:val="white"/>
          <w:u w:val="single"/>
        </w:rPr>
        <w:t>Schedule Changes</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In order to provide sufficient supervision and to appropriately sche</w:t>
      </w:r>
      <w:r>
        <w:rPr>
          <w:rFonts w:ascii="Amaranth" w:eastAsia="Amaranth" w:hAnsi="Amaranth" w:cs="Amaranth"/>
          <w:color w:val="000000"/>
          <w:sz w:val="24"/>
          <w:szCs w:val="24"/>
          <w:highlight w:val="white"/>
        </w:rPr>
        <w:t>dule staff, families are asked to carefully adhere to the schedule they choose for their child.  We ask that schedule changes be made in writing to center management at least one month in advance. If you have an emergency and need to after your child’s sch</w:t>
      </w:r>
      <w:r>
        <w:rPr>
          <w:rFonts w:ascii="Amaranth" w:eastAsia="Amaranth" w:hAnsi="Amaranth" w:cs="Amaranth"/>
          <w:color w:val="000000"/>
          <w:sz w:val="24"/>
          <w:szCs w:val="24"/>
          <w:highlight w:val="white"/>
        </w:rPr>
        <w:t>edule, please do not hesitate to contact the center.</w:t>
      </w:r>
    </w:p>
    <w:p w14:paraId="6DA18FCB" w14:textId="77777777" w:rsidR="00246150" w:rsidRDefault="00246150">
      <w:pPr>
        <w:spacing w:before="0" w:line="240" w:lineRule="auto"/>
        <w:rPr>
          <w:rFonts w:ascii="Amaranth" w:eastAsia="Amaranth" w:hAnsi="Amaranth" w:cs="Amaranth"/>
          <w:color w:val="000000"/>
          <w:sz w:val="24"/>
          <w:szCs w:val="24"/>
          <w:highlight w:val="white"/>
        </w:rPr>
      </w:pPr>
    </w:p>
    <w:p w14:paraId="6A164C10" w14:textId="77777777" w:rsidR="00246150" w:rsidRDefault="00C44B7B">
      <w:pPr>
        <w:spacing w:before="0" w:line="240" w:lineRule="auto"/>
        <w:rPr>
          <w:rFonts w:ascii="Amaranth" w:eastAsia="Amaranth" w:hAnsi="Amaranth" w:cs="Amaranth"/>
          <w:color w:val="000000"/>
          <w:sz w:val="24"/>
          <w:szCs w:val="24"/>
          <w:highlight w:val="white"/>
        </w:rPr>
      </w:pPr>
      <w:bookmarkStart w:id="47" w:name="_heading=h.28h4qwu" w:colFirst="0" w:colLast="0"/>
      <w:bookmarkEnd w:id="47"/>
      <w:r>
        <w:rPr>
          <w:rFonts w:ascii="PT Sans Narrow" w:eastAsia="PT Sans Narrow" w:hAnsi="PT Sans Narrow" w:cs="PT Sans Narrow"/>
          <w:b/>
          <w:color w:val="000000"/>
          <w:sz w:val="28"/>
          <w:szCs w:val="28"/>
          <w:highlight w:val="white"/>
          <w:u w:val="single"/>
        </w:rPr>
        <w:t>Drop-Off and Pick-Up</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To ensure each child's safety and to encourage daily communication between families and staff, parents/guardians are responsible for physically checking their child in and out of t</w:t>
      </w:r>
      <w:r>
        <w:rPr>
          <w:rFonts w:ascii="Amaranth" w:eastAsia="Amaranth" w:hAnsi="Amaranth" w:cs="Amaranth"/>
          <w:color w:val="000000"/>
          <w:sz w:val="24"/>
          <w:szCs w:val="24"/>
          <w:highlight w:val="white"/>
        </w:rPr>
        <w:t xml:space="preserve">he center each day.  Teachers ensure safety throughout the day with roll calls, head counts, and checking children in and out whenever a child leaves or enters a classroom using ELV attendance tracker.  Parents/guardians must accompany each child into the </w:t>
      </w:r>
      <w:r>
        <w:rPr>
          <w:rFonts w:ascii="Amaranth" w:eastAsia="Amaranth" w:hAnsi="Amaranth" w:cs="Amaranth"/>
          <w:color w:val="000000"/>
          <w:sz w:val="24"/>
          <w:szCs w:val="24"/>
          <w:highlight w:val="white"/>
        </w:rPr>
        <w:t xml:space="preserve">classroom and confirm that their child is under adult supervision before leaving the premises. Families are required to re-enter the center when picking up children at the end of the day. Please note: children must be under direct adult supervision before </w:t>
      </w:r>
      <w:r>
        <w:rPr>
          <w:rFonts w:ascii="Amaranth" w:eastAsia="Amaranth" w:hAnsi="Amaranth" w:cs="Amaranth"/>
          <w:color w:val="000000"/>
          <w:sz w:val="24"/>
          <w:szCs w:val="24"/>
          <w:highlight w:val="white"/>
        </w:rPr>
        <w:t>leaving the premises and parents or guardians are responsible for children once they are checked out. Children will be released only to parents, legal guardians, or persons whose names are listed on the Child Release Form Authorized persons picking up chil</w:t>
      </w:r>
      <w:r>
        <w:rPr>
          <w:rFonts w:ascii="Amaranth" w:eastAsia="Amaranth" w:hAnsi="Amaranth" w:cs="Amaranth"/>
          <w:color w:val="000000"/>
          <w:sz w:val="24"/>
          <w:szCs w:val="24"/>
          <w:highlight w:val="white"/>
        </w:rPr>
        <w:t>dren will be required to show photo ID. For the safety and trust of the children in our care, we will not release children to a person they do not know. On occasion, you may wish to allow friends, co-workers, or family to visit your child/ren at the center</w:t>
      </w:r>
      <w:r>
        <w:rPr>
          <w:rFonts w:ascii="Amaranth" w:eastAsia="Amaranth" w:hAnsi="Amaranth" w:cs="Amaranth"/>
          <w:color w:val="000000"/>
          <w:sz w:val="24"/>
          <w:szCs w:val="24"/>
          <w:highlight w:val="white"/>
        </w:rPr>
        <w:t xml:space="preserve">. The names of those permitted to visit must be specified in writing. </w:t>
      </w:r>
      <w:r>
        <w:rPr>
          <w:rFonts w:ascii="Amaranth" w:eastAsia="Amaranth" w:hAnsi="Amaranth" w:cs="Amaranth"/>
          <w:b/>
          <w:i/>
          <w:color w:val="000000"/>
          <w:sz w:val="24"/>
          <w:szCs w:val="24"/>
          <w:highlight w:val="white"/>
        </w:rPr>
        <w:t>All visitors will be asked to present a photo ID and sign in at the Office</w:t>
      </w:r>
      <w:r>
        <w:rPr>
          <w:rFonts w:ascii="Amaranth" w:eastAsia="Amaranth" w:hAnsi="Amaranth" w:cs="Amaranth"/>
          <w:color w:val="000000"/>
          <w:sz w:val="24"/>
          <w:szCs w:val="24"/>
          <w:highlight w:val="white"/>
        </w:rPr>
        <w:t>.</w:t>
      </w:r>
    </w:p>
    <w:p w14:paraId="7471029D" w14:textId="77777777" w:rsidR="00246150" w:rsidRDefault="00246150">
      <w:pPr>
        <w:spacing w:before="0" w:line="240" w:lineRule="auto"/>
        <w:rPr>
          <w:rFonts w:ascii="Amaranth" w:eastAsia="Amaranth" w:hAnsi="Amaranth" w:cs="Amaranth"/>
          <w:color w:val="000000"/>
          <w:sz w:val="24"/>
          <w:szCs w:val="24"/>
          <w:highlight w:val="white"/>
        </w:rPr>
      </w:pPr>
    </w:p>
    <w:p w14:paraId="2E7E2417" w14:textId="77777777" w:rsidR="00246150" w:rsidRDefault="00C44B7B">
      <w:pPr>
        <w:spacing w:before="0" w:line="240" w:lineRule="auto"/>
        <w:rPr>
          <w:rFonts w:ascii="Amaranth" w:eastAsia="Amaranth" w:hAnsi="Amaranth" w:cs="Amaranth"/>
          <w:color w:val="000000"/>
          <w:sz w:val="24"/>
          <w:szCs w:val="24"/>
          <w:highlight w:val="white"/>
        </w:rPr>
      </w:pPr>
      <w:bookmarkStart w:id="48" w:name="_heading=h.nmf14n" w:colFirst="0" w:colLast="0"/>
      <w:bookmarkEnd w:id="48"/>
      <w:r>
        <w:rPr>
          <w:rFonts w:ascii="PT Sans Narrow" w:eastAsia="PT Sans Narrow" w:hAnsi="PT Sans Narrow" w:cs="PT Sans Narrow"/>
          <w:b/>
          <w:color w:val="000000"/>
          <w:sz w:val="28"/>
          <w:szCs w:val="28"/>
          <w:highlight w:val="white"/>
          <w:u w:val="single"/>
        </w:rPr>
        <w:t>Parking Lot Safety</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When dropping a child off at the center please do not leave any child unattended in the c</w:t>
      </w:r>
      <w:r>
        <w:rPr>
          <w:rFonts w:ascii="Amaranth" w:eastAsia="Amaranth" w:hAnsi="Amaranth" w:cs="Amaranth"/>
          <w:color w:val="000000"/>
          <w:sz w:val="24"/>
          <w:szCs w:val="24"/>
          <w:highlight w:val="white"/>
        </w:rPr>
        <w:t>ar in the parking lot outside the center. Please also remember to leave your car locked.  Leaving your car running is a safety hazard. While walking through the parking lot please hold your child’s hand and make sure they do not run ahead or stay behind yo</w:t>
      </w:r>
      <w:r>
        <w:rPr>
          <w:rFonts w:ascii="Amaranth" w:eastAsia="Amaranth" w:hAnsi="Amaranth" w:cs="Amaranth"/>
          <w:color w:val="000000"/>
          <w:sz w:val="24"/>
          <w:szCs w:val="24"/>
          <w:highlight w:val="white"/>
        </w:rPr>
        <w:t>u upon arrival and during pick-up. You are responsible for your child when your child is not in the care of their teacher.</w:t>
      </w:r>
    </w:p>
    <w:p w14:paraId="383B654A" w14:textId="77777777" w:rsidR="00246150" w:rsidRDefault="00246150">
      <w:pPr>
        <w:spacing w:before="0" w:line="240" w:lineRule="auto"/>
        <w:rPr>
          <w:rFonts w:ascii="Amaranth" w:eastAsia="Amaranth" w:hAnsi="Amaranth" w:cs="Amaranth"/>
          <w:color w:val="000000"/>
          <w:sz w:val="24"/>
          <w:szCs w:val="24"/>
          <w:highlight w:val="white"/>
        </w:rPr>
      </w:pPr>
    </w:p>
    <w:p w14:paraId="59A9A70A" w14:textId="77777777" w:rsidR="00246150" w:rsidRDefault="00C44B7B">
      <w:pPr>
        <w:spacing w:before="0" w:line="240" w:lineRule="auto"/>
        <w:rPr>
          <w:rFonts w:ascii="Amaranth" w:eastAsia="Amaranth" w:hAnsi="Amaranth" w:cs="Amaranth"/>
          <w:color w:val="000000"/>
          <w:sz w:val="24"/>
          <w:szCs w:val="24"/>
        </w:rPr>
      </w:pPr>
      <w:bookmarkStart w:id="49" w:name="_heading=h.37m2jsg" w:colFirst="0" w:colLast="0"/>
      <w:bookmarkEnd w:id="49"/>
      <w:r>
        <w:rPr>
          <w:rFonts w:ascii="PT Sans Narrow" w:eastAsia="PT Sans Narrow" w:hAnsi="PT Sans Narrow" w:cs="PT Sans Narrow"/>
          <w:b/>
          <w:color w:val="000000"/>
          <w:sz w:val="28"/>
          <w:szCs w:val="28"/>
          <w:highlight w:val="white"/>
          <w:u w:val="single"/>
        </w:rPr>
        <w:t>Child Information Record and Confidentiality</w:t>
      </w:r>
      <w:r>
        <w:rPr>
          <w:rFonts w:ascii="Amaranth" w:eastAsia="Amaranth" w:hAnsi="Amaranth" w:cs="Amaranth"/>
          <w:b/>
          <w:color w:val="000000"/>
          <w:sz w:val="24"/>
          <w:szCs w:val="24"/>
          <w:u w:val="single"/>
        </w:rPr>
        <w:t xml:space="preserve">: </w:t>
      </w:r>
      <w:r>
        <w:rPr>
          <w:rFonts w:ascii="Amaranth" w:eastAsia="Amaranth" w:hAnsi="Amaranth" w:cs="Amaranth"/>
          <w:color w:val="000000"/>
          <w:sz w:val="24"/>
          <w:szCs w:val="24"/>
        </w:rPr>
        <w:t>We use the child information record as our permanent record of important information a</w:t>
      </w:r>
      <w:r>
        <w:rPr>
          <w:rFonts w:ascii="Amaranth" w:eastAsia="Amaranth" w:hAnsi="Amaranth" w:cs="Amaranth"/>
          <w:color w:val="000000"/>
          <w:sz w:val="24"/>
          <w:szCs w:val="24"/>
        </w:rPr>
        <w:t xml:space="preserve">bout your family and child. Confidential and sensitive information will only be shared with staff members who have a “need to know” in order to most appropriately and safely care for your child. Staff do not discuss a child’s actions/behaviors/health with </w:t>
      </w:r>
      <w:r>
        <w:rPr>
          <w:rFonts w:ascii="Amaranth" w:eastAsia="Amaranth" w:hAnsi="Amaranth" w:cs="Amaranth"/>
          <w:color w:val="000000"/>
          <w:sz w:val="24"/>
          <w:szCs w:val="24"/>
        </w:rPr>
        <w:t>someone who isn’t that child’s parent. If a parent has a concern regarding the safety and well-being of their child due to the actions/behaviors/health of another child, that parent must communicate these concerns directly to the Director or Assistant Dire</w:t>
      </w:r>
      <w:r>
        <w:rPr>
          <w:rFonts w:ascii="Amaranth" w:eastAsia="Amaranth" w:hAnsi="Amaranth" w:cs="Amaranth"/>
          <w:color w:val="000000"/>
          <w:sz w:val="24"/>
          <w:szCs w:val="24"/>
        </w:rPr>
        <w:t xml:space="preserve">ctor. </w:t>
      </w:r>
    </w:p>
    <w:p w14:paraId="5C7A1EB2" w14:textId="77777777" w:rsidR="00246150" w:rsidRDefault="00C44B7B">
      <w:pPr>
        <w:spacing w:before="0" w:line="240" w:lineRule="auto"/>
        <w:rPr>
          <w:rFonts w:ascii="Amaranth" w:eastAsia="Amaranth" w:hAnsi="Amaranth" w:cs="Amaranth"/>
          <w:b/>
          <w:color w:val="000000"/>
          <w:sz w:val="24"/>
          <w:szCs w:val="24"/>
        </w:rPr>
      </w:pPr>
      <w:r>
        <w:rPr>
          <w:rFonts w:ascii="Amaranth" w:eastAsia="Amaranth" w:hAnsi="Amaranth" w:cs="Amaranth"/>
          <w:color w:val="000000"/>
          <w:sz w:val="24"/>
          <w:szCs w:val="24"/>
        </w:rPr>
        <w:t xml:space="preserve">Additionally, </w:t>
      </w:r>
      <w:r>
        <w:rPr>
          <w:rFonts w:ascii="Amaranth" w:eastAsia="Amaranth" w:hAnsi="Amaranth" w:cs="Amaranth"/>
          <w:b/>
          <w:color w:val="000000"/>
          <w:sz w:val="24"/>
          <w:szCs w:val="24"/>
        </w:rPr>
        <w:t>we must be informed, in writing or via phone conversation</w:t>
      </w:r>
      <w:r>
        <w:rPr>
          <w:rFonts w:ascii="Amaranth" w:eastAsia="Amaranth" w:hAnsi="Amaranth" w:cs="Amaranth"/>
          <w:color w:val="000000"/>
          <w:sz w:val="24"/>
          <w:szCs w:val="24"/>
        </w:rPr>
        <w:t xml:space="preserve">, of any changes regarding your child’s pick-up routine and/or who picks up your child. Only the individuals listed on the Child Information Record will be allowed to leave with a child. </w:t>
      </w:r>
      <w:r>
        <w:rPr>
          <w:rFonts w:ascii="Amaranth" w:eastAsia="Amaranth" w:hAnsi="Amaranth" w:cs="Amaranth"/>
          <w:b/>
          <w:color w:val="000000"/>
          <w:sz w:val="24"/>
          <w:szCs w:val="24"/>
          <w:u w:val="single"/>
        </w:rPr>
        <w:t>If there is any concern, the staff of Garden of Dreams reserves the r</w:t>
      </w:r>
      <w:r>
        <w:rPr>
          <w:rFonts w:ascii="Amaranth" w:eastAsia="Amaranth" w:hAnsi="Amaranth" w:cs="Amaranth"/>
          <w:b/>
          <w:color w:val="000000"/>
          <w:sz w:val="24"/>
          <w:szCs w:val="24"/>
          <w:u w:val="single"/>
        </w:rPr>
        <w:t>ight to deny a person's request to pick-up/leave with a child.</w:t>
      </w:r>
    </w:p>
    <w:p w14:paraId="53F87A5D" w14:textId="77777777" w:rsidR="00246150" w:rsidRDefault="00C44B7B">
      <w:pPr>
        <w:spacing w:before="0" w:line="240" w:lineRule="auto"/>
        <w:rPr>
          <w:rFonts w:ascii="Amaranth" w:eastAsia="Amaranth" w:hAnsi="Amaranth" w:cs="Amaranth"/>
          <w:b/>
          <w:color w:val="000000"/>
          <w:sz w:val="24"/>
          <w:szCs w:val="24"/>
        </w:rPr>
      </w:pPr>
      <w:r>
        <w:rPr>
          <w:rFonts w:ascii="Amaranth" w:eastAsia="Amaranth" w:hAnsi="Amaranth" w:cs="Amaranth"/>
          <w:b/>
          <w:color w:val="000000"/>
          <w:sz w:val="24"/>
          <w:szCs w:val="24"/>
        </w:rPr>
        <w:t>Our office must be informed immediately of any changes to your child information record details or scheduled attendance. This would include changes to:</w:t>
      </w:r>
    </w:p>
    <w:p w14:paraId="7E7B2A9B" w14:textId="77777777" w:rsidR="00246150" w:rsidRDefault="00C44B7B">
      <w:pPr>
        <w:numPr>
          <w:ilvl w:val="0"/>
          <w:numId w:val="34"/>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Address/phone number/email address</w:t>
      </w:r>
    </w:p>
    <w:p w14:paraId="561E80EE" w14:textId="77777777" w:rsidR="00246150" w:rsidRDefault="00C44B7B">
      <w:pPr>
        <w:numPr>
          <w:ilvl w:val="0"/>
          <w:numId w:val="34"/>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Parent</w:t>
      </w:r>
      <w:r>
        <w:rPr>
          <w:rFonts w:ascii="Amaranth" w:eastAsia="Amaranth" w:hAnsi="Amaranth" w:cs="Amaranth"/>
          <w:color w:val="000000"/>
          <w:sz w:val="24"/>
          <w:szCs w:val="24"/>
        </w:rPr>
        <w:t>/guardian employment</w:t>
      </w:r>
    </w:p>
    <w:p w14:paraId="6B4517C7" w14:textId="77777777" w:rsidR="00246150" w:rsidRDefault="00C44B7B">
      <w:pPr>
        <w:numPr>
          <w:ilvl w:val="0"/>
          <w:numId w:val="34"/>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Health/immunization updates </w:t>
      </w:r>
    </w:p>
    <w:p w14:paraId="54AE2E05" w14:textId="77777777" w:rsidR="00246150" w:rsidRDefault="00C44B7B">
      <w:pPr>
        <w:numPr>
          <w:ilvl w:val="0"/>
          <w:numId w:val="34"/>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Other pertinent information related to your child</w:t>
      </w:r>
    </w:p>
    <w:p w14:paraId="3928520E" w14:textId="77777777" w:rsidR="00246150" w:rsidRDefault="00246150">
      <w:pPr>
        <w:spacing w:before="0" w:line="240" w:lineRule="auto"/>
        <w:rPr>
          <w:rFonts w:ascii="Amaranth" w:eastAsia="Amaranth" w:hAnsi="Amaranth" w:cs="Amaranth"/>
          <w:color w:val="000000"/>
          <w:sz w:val="24"/>
          <w:szCs w:val="24"/>
        </w:rPr>
      </w:pPr>
    </w:p>
    <w:p w14:paraId="5AE0AD90"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rPr>
        <w:t xml:space="preserve">You may add or delete names of authorized adults allowed to pick-up your child on the Child Information Record. Please give a 4-hours’ notice. </w:t>
      </w:r>
    </w:p>
    <w:p w14:paraId="786F5C47"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6334105E" w14:textId="77777777" w:rsidR="00246150" w:rsidRDefault="00C44B7B">
      <w:pPr>
        <w:spacing w:before="0" w:line="240" w:lineRule="auto"/>
        <w:rPr>
          <w:rFonts w:ascii="Amaranth" w:eastAsia="Amaranth" w:hAnsi="Amaranth" w:cs="Amaranth"/>
          <w:b/>
          <w:color w:val="000000"/>
          <w:sz w:val="24"/>
          <w:szCs w:val="24"/>
          <w:highlight w:val="white"/>
          <w:u w:val="single"/>
        </w:rPr>
      </w:pPr>
      <w:bookmarkStart w:id="50" w:name="_heading=h.1mrcu09" w:colFirst="0" w:colLast="0"/>
      <w:bookmarkEnd w:id="50"/>
      <w:r>
        <w:rPr>
          <w:rFonts w:ascii="PT Sans Narrow" w:eastAsia="PT Sans Narrow" w:hAnsi="PT Sans Narrow" w:cs="PT Sans Narrow"/>
          <w:b/>
          <w:color w:val="000000"/>
          <w:sz w:val="28"/>
          <w:szCs w:val="28"/>
          <w:highlight w:val="white"/>
          <w:u w:val="single"/>
        </w:rPr>
        <w:t>Late Pick-</w:t>
      </w:r>
      <w:r>
        <w:rPr>
          <w:rFonts w:ascii="PT Sans Narrow" w:eastAsia="PT Sans Narrow" w:hAnsi="PT Sans Narrow" w:cs="PT Sans Narrow"/>
          <w:b/>
          <w:color w:val="000000"/>
          <w:sz w:val="28"/>
          <w:szCs w:val="28"/>
          <w:highlight w:val="white"/>
          <w:u w:val="single"/>
        </w:rPr>
        <w:t>Up</w:t>
      </w:r>
      <w:r>
        <w:rPr>
          <w:rFonts w:ascii="Amaranth" w:eastAsia="Amaranth" w:hAnsi="Amaranth" w:cs="Amaranth"/>
          <w:b/>
          <w:color w:val="000000"/>
          <w:sz w:val="24"/>
          <w:szCs w:val="24"/>
          <w:u w:val="single"/>
        </w:rPr>
        <w:t xml:space="preserve">: </w:t>
      </w:r>
      <w:r>
        <w:rPr>
          <w:rFonts w:ascii="Amaranth" w:eastAsia="Amaranth" w:hAnsi="Amaranth" w:cs="Amaranth"/>
          <w:color w:val="000000"/>
          <w:sz w:val="24"/>
          <w:szCs w:val="24"/>
        </w:rPr>
        <w:t xml:space="preserve">The parent or guardian of a child not picked-up until after closing at 6:00pm will be charged </w:t>
      </w:r>
      <w:r>
        <w:rPr>
          <w:rFonts w:ascii="Amaranth" w:eastAsia="Amaranth" w:hAnsi="Amaranth" w:cs="Amaranth"/>
          <w:b/>
          <w:color w:val="000000"/>
          <w:sz w:val="24"/>
          <w:szCs w:val="24"/>
        </w:rPr>
        <w:t xml:space="preserve">$1 per minute </w:t>
      </w:r>
      <w:r>
        <w:rPr>
          <w:rFonts w:ascii="Amaranth" w:eastAsia="Amaranth" w:hAnsi="Amaranth" w:cs="Amaranth"/>
          <w:color w:val="000000"/>
          <w:sz w:val="24"/>
          <w:szCs w:val="24"/>
        </w:rPr>
        <w:t xml:space="preserve">starting at 6:00pm.  </w:t>
      </w:r>
      <w:r>
        <w:rPr>
          <w:rFonts w:ascii="Amaranth" w:eastAsia="Amaranth" w:hAnsi="Amaranth" w:cs="Amaranth"/>
          <w:b/>
          <w:color w:val="000000"/>
          <w:sz w:val="24"/>
          <w:szCs w:val="24"/>
        </w:rPr>
        <w:t>All late fees</w:t>
      </w:r>
      <w:r>
        <w:rPr>
          <w:rFonts w:ascii="Amaranth" w:eastAsia="Amaranth" w:hAnsi="Amaranth" w:cs="Amaranth"/>
          <w:color w:val="000000"/>
          <w:sz w:val="24"/>
          <w:szCs w:val="24"/>
        </w:rPr>
        <w:t xml:space="preserve"> are expected by parents (including DHHS families) and will be responsible for all late pick-up fees after the</w:t>
      </w:r>
      <w:r>
        <w:rPr>
          <w:rFonts w:ascii="Amaranth" w:eastAsia="Amaranth" w:hAnsi="Amaranth" w:cs="Amaranth"/>
          <w:color w:val="000000"/>
          <w:sz w:val="24"/>
          <w:szCs w:val="24"/>
        </w:rPr>
        <w:t xml:space="preserve"> hours of the scheduled pick up time of 6:00pm. Payment is due by </w:t>
      </w:r>
      <w:r>
        <w:rPr>
          <w:rFonts w:ascii="Amaranth" w:eastAsia="Amaranth" w:hAnsi="Amaranth" w:cs="Amaranth"/>
          <w:color w:val="000000"/>
          <w:sz w:val="24"/>
          <w:szCs w:val="24"/>
          <w:u w:val="single"/>
        </w:rPr>
        <w:t>6:00pm the Friday immediately following</w:t>
      </w:r>
      <w:r>
        <w:rPr>
          <w:rFonts w:ascii="Amaranth" w:eastAsia="Amaranth" w:hAnsi="Amaranth" w:cs="Amaranth"/>
          <w:color w:val="000000"/>
          <w:sz w:val="24"/>
          <w:szCs w:val="24"/>
        </w:rPr>
        <w:t>. We understand that sometimes life happens but violation of the 6:00pm pick-up will result in a further action taken by the Executive Director.</w:t>
      </w:r>
    </w:p>
    <w:p w14:paraId="5F64DAA9"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3B25708B" w14:textId="77777777" w:rsidR="00246150" w:rsidRDefault="00C44B7B">
      <w:pPr>
        <w:spacing w:before="0" w:line="240" w:lineRule="auto"/>
        <w:rPr>
          <w:rFonts w:ascii="Amaranth" w:eastAsia="Amaranth" w:hAnsi="Amaranth" w:cs="Amaranth"/>
          <w:color w:val="000000"/>
          <w:sz w:val="24"/>
          <w:szCs w:val="24"/>
        </w:rPr>
      </w:pPr>
      <w:bookmarkStart w:id="51" w:name="_heading=h.46r0co2" w:colFirst="0" w:colLast="0"/>
      <w:bookmarkEnd w:id="51"/>
      <w:r>
        <w:rPr>
          <w:rFonts w:ascii="PT Sans Narrow" w:eastAsia="PT Sans Narrow" w:hAnsi="PT Sans Narrow" w:cs="PT Sans Narrow"/>
          <w:b/>
          <w:color w:val="000000"/>
          <w:sz w:val="28"/>
          <w:szCs w:val="28"/>
          <w:highlight w:val="white"/>
          <w:u w:val="single"/>
        </w:rPr>
        <w:t>Volunteer/Visitor Policy and Screening</w:t>
      </w:r>
      <w:r>
        <w:rPr>
          <w:rFonts w:ascii="Amaranth" w:eastAsia="Amaranth" w:hAnsi="Amaranth" w:cs="Amaranth"/>
          <w:b/>
          <w:color w:val="000000"/>
          <w:sz w:val="24"/>
          <w:szCs w:val="24"/>
          <w:highlight w:val="white"/>
          <w:u w:val="single"/>
        </w:rPr>
        <w:t>:</w:t>
      </w:r>
      <w:r>
        <w:rPr>
          <w:rFonts w:ascii="Amaranth" w:eastAsia="Amaranth" w:hAnsi="Amaranth" w:cs="Amaranth"/>
          <w:b/>
          <w:color w:val="000000"/>
          <w:sz w:val="24"/>
          <w:szCs w:val="24"/>
          <w:u w:val="single"/>
        </w:rPr>
        <w:t xml:space="preserve"> </w:t>
      </w:r>
      <w:r>
        <w:rPr>
          <w:rFonts w:ascii="Amaranth" w:eastAsia="Amaranth" w:hAnsi="Amaranth" w:cs="Amaranth"/>
          <w:color w:val="000000"/>
          <w:sz w:val="24"/>
          <w:szCs w:val="24"/>
        </w:rPr>
        <w:t>We welcome parents and visitors at Garden of Dreams! Parents are encouraged to participate and volunteer in classrooms, with reading, assisting teachers, and attending field trips. Parents and visitors must first che</w:t>
      </w:r>
      <w:r>
        <w:rPr>
          <w:rFonts w:ascii="Amaranth" w:eastAsia="Amaranth" w:hAnsi="Amaranth" w:cs="Amaranth"/>
          <w:color w:val="000000"/>
          <w:sz w:val="24"/>
          <w:szCs w:val="24"/>
        </w:rPr>
        <w:t xml:space="preserve">ck in at the main office upon arrival.  </w:t>
      </w:r>
    </w:p>
    <w:p w14:paraId="265B5499" w14:textId="77777777" w:rsidR="00246150" w:rsidRDefault="00246150">
      <w:pPr>
        <w:spacing w:before="0" w:line="240" w:lineRule="auto"/>
        <w:rPr>
          <w:rFonts w:ascii="Amaranth" w:eastAsia="Amaranth" w:hAnsi="Amaranth" w:cs="Amaranth"/>
          <w:color w:val="000000"/>
          <w:sz w:val="24"/>
          <w:szCs w:val="24"/>
        </w:rPr>
      </w:pPr>
    </w:p>
    <w:p w14:paraId="18C92BBB" w14:textId="77777777" w:rsidR="00246150" w:rsidRDefault="00C44B7B">
      <w:pPr>
        <w:spacing w:before="0" w:line="240" w:lineRule="auto"/>
        <w:rPr>
          <w:rFonts w:ascii="Amaranth" w:eastAsia="Amaranth" w:hAnsi="Amaranth" w:cs="Amaranth"/>
          <w:b/>
          <w:color w:val="000000"/>
          <w:sz w:val="24"/>
          <w:szCs w:val="24"/>
        </w:rPr>
      </w:pPr>
      <w:r>
        <w:rPr>
          <w:rFonts w:ascii="Amaranth" w:eastAsia="Amaranth" w:hAnsi="Amaranth" w:cs="Amaranth"/>
          <w:b/>
          <w:color w:val="000000"/>
          <w:sz w:val="24"/>
          <w:szCs w:val="24"/>
        </w:rPr>
        <w:t>Any parent/visitor who volunteers in the classroom on a regular basis or for more than 4 hours per week for more than 2 consecutive weeks will be required to complete a TB test and have a Central Registry Clearance</w:t>
      </w:r>
      <w:r>
        <w:rPr>
          <w:rFonts w:ascii="Amaranth" w:eastAsia="Amaranth" w:hAnsi="Amaranth" w:cs="Amaranth"/>
          <w:b/>
          <w:color w:val="000000"/>
          <w:sz w:val="24"/>
          <w:szCs w:val="24"/>
        </w:rPr>
        <w:t xml:space="preserve"> </w:t>
      </w:r>
      <w:r>
        <w:rPr>
          <w:rFonts w:ascii="Amaranth" w:eastAsia="Amaranth" w:hAnsi="Amaranth" w:cs="Amaranth"/>
          <w:b/>
          <w:color w:val="000000"/>
          <w:sz w:val="24"/>
          <w:szCs w:val="24"/>
          <w:highlight w:val="white"/>
        </w:rPr>
        <w:t>on file at the center that he or she has not been named in a central registry case as a perpetrator of child abuse or child neglect.</w:t>
      </w:r>
    </w:p>
    <w:p w14:paraId="789F569C" w14:textId="77777777" w:rsidR="00246150" w:rsidRDefault="00246150">
      <w:pPr>
        <w:spacing w:before="0" w:line="240" w:lineRule="auto"/>
        <w:rPr>
          <w:rFonts w:ascii="Amaranth" w:eastAsia="Amaranth" w:hAnsi="Amaranth" w:cs="Amaranth"/>
          <w:b/>
          <w:color w:val="000000"/>
          <w:sz w:val="24"/>
          <w:szCs w:val="24"/>
        </w:rPr>
      </w:pPr>
    </w:p>
    <w:p w14:paraId="13CA88EC"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Any person, including staff, volunteers, and/or parents, with felony convictions, sex offender convictions and/or open in</w:t>
      </w:r>
      <w:r>
        <w:rPr>
          <w:rFonts w:ascii="Amaranth" w:eastAsia="Amaranth" w:hAnsi="Amaranth" w:cs="Amaranth"/>
          <w:color w:val="000000"/>
          <w:sz w:val="24"/>
          <w:szCs w:val="24"/>
        </w:rPr>
        <w:t xml:space="preserve">vestigations into any criminal activities </w:t>
      </w:r>
      <w:r>
        <w:rPr>
          <w:rFonts w:ascii="Amaranth" w:eastAsia="Amaranth" w:hAnsi="Amaranth" w:cs="Amaranth"/>
          <w:b/>
          <w:color w:val="000000"/>
          <w:sz w:val="24"/>
          <w:szCs w:val="24"/>
        </w:rPr>
        <w:t>will not</w:t>
      </w:r>
      <w:r>
        <w:rPr>
          <w:rFonts w:ascii="Amaranth" w:eastAsia="Amaranth" w:hAnsi="Amaranth" w:cs="Amaranth"/>
          <w:color w:val="000000"/>
          <w:sz w:val="24"/>
          <w:szCs w:val="24"/>
        </w:rPr>
        <w:t xml:space="preserve"> be permitted to volunteer in the classroom, or on field trips.</w:t>
      </w:r>
    </w:p>
    <w:p w14:paraId="5BF38F16"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29C53887" w14:textId="77777777" w:rsidR="00246150" w:rsidRDefault="00C44B7B">
      <w:pPr>
        <w:spacing w:before="0" w:line="240" w:lineRule="auto"/>
        <w:rPr>
          <w:rFonts w:ascii="Amaranth" w:eastAsia="Amaranth" w:hAnsi="Amaranth" w:cs="Amaranth"/>
          <w:b/>
          <w:color w:val="000000"/>
          <w:sz w:val="24"/>
          <w:szCs w:val="24"/>
          <w:highlight w:val="white"/>
          <w:u w:val="single"/>
        </w:rPr>
      </w:pPr>
      <w:bookmarkStart w:id="52" w:name="_heading=h.2lwamvv" w:colFirst="0" w:colLast="0"/>
      <w:bookmarkEnd w:id="52"/>
      <w:r>
        <w:rPr>
          <w:rFonts w:ascii="PT Sans Narrow" w:eastAsia="PT Sans Narrow" w:hAnsi="PT Sans Narrow" w:cs="PT Sans Narrow"/>
          <w:b/>
          <w:color w:val="000000"/>
          <w:sz w:val="28"/>
          <w:szCs w:val="28"/>
          <w:highlight w:val="white"/>
          <w:u w:val="single"/>
        </w:rPr>
        <w:t>Emergency and Back-Up Care:</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Sometimes a child needs care for a few days because a regular caregiver is ill, school is canceled due to bad weather, or there is a school vacation day scheduled when a parent/guardian must be at work.  In situations like these Garden of Dreams may be abl</w:t>
      </w:r>
      <w:r>
        <w:rPr>
          <w:rFonts w:ascii="Amaranth" w:eastAsia="Amaranth" w:hAnsi="Amaranth" w:cs="Amaranth"/>
          <w:color w:val="000000"/>
          <w:sz w:val="24"/>
          <w:szCs w:val="24"/>
          <w:highlight w:val="white"/>
        </w:rPr>
        <w:t xml:space="preserve">e to provide back-up childcare.  Each child must be pre-registered before using back-up care. To pre-register, families need to fill out a registration form. When care is needed, call the center to reserve a space. Reservations for back-up care are filled </w:t>
      </w:r>
      <w:r>
        <w:rPr>
          <w:rFonts w:ascii="Amaranth" w:eastAsia="Amaranth" w:hAnsi="Amaranth" w:cs="Amaranth"/>
          <w:color w:val="000000"/>
          <w:sz w:val="24"/>
          <w:szCs w:val="24"/>
          <w:highlight w:val="white"/>
        </w:rPr>
        <w:t>on a space-available, first-come, first-served basis.</w:t>
      </w:r>
    </w:p>
    <w:p w14:paraId="0E165E59"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0B2E44DE" w14:textId="77777777" w:rsidR="00246150" w:rsidRDefault="00C44B7B">
      <w:pPr>
        <w:spacing w:before="0" w:line="240" w:lineRule="auto"/>
        <w:rPr>
          <w:rFonts w:ascii="Amaranth" w:eastAsia="Amaranth" w:hAnsi="Amaranth" w:cs="Amaranth"/>
          <w:color w:val="000000"/>
          <w:sz w:val="24"/>
          <w:szCs w:val="24"/>
          <w:highlight w:val="white"/>
        </w:rPr>
      </w:pPr>
      <w:bookmarkStart w:id="53" w:name="_heading=h.111kx3o" w:colFirst="0" w:colLast="0"/>
      <w:bookmarkEnd w:id="53"/>
      <w:r>
        <w:rPr>
          <w:rFonts w:ascii="PT Sans Narrow" w:eastAsia="PT Sans Narrow" w:hAnsi="PT Sans Narrow" w:cs="PT Sans Narrow"/>
          <w:b/>
          <w:color w:val="000000"/>
          <w:sz w:val="28"/>
          <w:szCs w:val="28"/>
          <w:u w:val="single"/>
        </w:rPr>
        <w:t>Closures for Weather or Other Extraordinary Circumstances</w:t>
      </w:r>
      <w:r>
        <w:rPr>
          <w:rFonts w:ascii="Amaranth" w:eastAsia="Amaranth" w:hAnsi="Amaranth" w:cs="Amaranth"/>
          <w:b/>
          <w:color w:val="000000"/>
          <w:sz w:val="24"/>
          <w:szCs w:val="24"/>
          <w:u w:val="single"/>
        </w:rPr>
        <w:t>:</w:t>
      </w:r>
      <w:r>
        <w:rPr>
          <w:rFonts w:ascii="Amaranth" w:eastAsia="Amaranth" w:hAnsi="Amaranth" w:cs="Amaranth"/>
          <w:color w:val="000000"/>
          <w:sz w:val="24"/>
          <w:szCs w:val="24"/>
        </w:rPr>
        <w:t xml:space="preserve"> Garden of Dreams will be open on public school designated "snow days".  On the rare occasion that we are forced to close (like, in a city state of emergency or a long power outage), every attempt will be made to inform parents in advance.  Tuition is expe</w:t>
      </w:r>
      <w:r>
        <w:rPr>
          <w:rFonts w:ascii="Amaranth" w:eastAsia="Amaranth" w:hAnsi="Amaranth" w:cs="Amaranth"/>
          <w:color w:val="000000"/>
          <w:sz w:val="24"/>
          <w:szCs w:val="24"/>
        </w:rPr>
        <w:t xml:space="preserve">cted on these days we are forced to close due to circumstances beyond our control. </w:t>
      </w:r>
    </w:p>
    <w:p w14:paraId="0914A589"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781F24AD" w14:textId="77777777" w:rsidR="00246150" w:rsidRDefault="00C44B7B">
      <w:pPr>
        <w:spacing w:before="0" w:line="240" w:lineRule="auto"/>
        <w:rPr>
          <w:rFonts w:ascii="Amaranth" w:eastAsia="Amaranth" w:hAnsi="Amaranth" w:cs="Amaranth"/>
          <w:b/>
          <w:color w:val="000000"/>
          <w:sz w:val="24"/>
          <w:szCs w:val="24"/>
          <w:highlight w:val="white"/>
          <w:u w:val="single"/>
        </w:rPr>
      </w:pPr>
      <w:bookmarkStart w:id="54" w:name="_heading=h.3l18frh" w:colFirst="0" w:colLast="0"/>
      <w:bookmarkEnd w:id="54"/>
      <w:r>
        <w:rPr>
          <w:rFonts w:ascii="PT Sans Narrow" w:eastAsia="PT Sans Narrow" w:hAnsi="PT Sans Narrow" w:cs="PT Sans Narrow"/>
          <w:b/>
          <w:color w:val="000000"/>
          <w:sz w:val="28"/>
          <w:szCs w:val="28"/>
          <w:highlight w:val="white"/>
          <w:u w:val="single"/>
        </w:rPr>
        <w:t>Child Custody</w:t>
      </w:r>
      <w:r>
        <w:rPr>
          <w:rFonts w:ascii="Amaranth" w:eastAsia="Amaranth" w:hAnsi="Amaranth" w:cs="Amaranth"/>
          <w:b/>
          <w:color w:val="000000"/>
          <w:sz w:val="24"/>
          <w:szCs w:val="24"/>
          <w:u w:val="single"/>
        </w:rPr>
        <w:t xml:space="preserve">: </w:t>
      </w:r>
      <w:r>
        <w:rPr>
          <w:rFonts w:ascii="Amaranth" w:eastAsia="Amaranth" w:hAnsi="Amaranth" w:cs="Amaranth"/>
          <w:color w:val="000000"/>
          <w:sz w:val="24"/>
          <w:szCs w:val="24"/>
        </w:rPr>
        <w:t>Until custody has been established by a court action, one parent may not limit the other from picking-up a child in our care. Garden of Dreams must be notif</w:t>
      </w:r>
      <w:r>
        <w:rPr>
          <w:rFonts w:ascii="Amaranth" w:eastAsia="Amaranth" w:hAnsi="Amaranth" w:cs="Amaranth"/>
          <w:color w:val="000000"/>
          <w:sz w:val="24"/>
          <w:szCs w:val="24"/>
        </w:rPr>
        <w:t>ied immediately of any changes in custody orders.</w:t>
      </w:r>
      <w:r>
        <w:rPr>
          <w:rFonts w:ascii="Amaranth" w:eastAsia="Amaranth" w:hAnsi="Amaranth" w:cs="Amaranth"/>
          <w:b/>
          <w:color w:val="000000"/>
          <w:sz w:val="24"/>
          <w:szCs w:val="24"/>
        </w:rPr>
        <w:t xml:space="preserve"> </w:t>
      </w:r>
      <w:r>
        <w:rPr>
          <w:rFonts w:ascii="Amaranth" w:eastAsia="Amaranth" w:hAnsi="Amaranth" w:cs="Amaranth"/>
          <w:color w:val="000000"/>
          <w:sz w:val="24"/>
          <w:szCs w:val="24"/>
        </w:rPr>
        <w:t xml:space="preserve">A certified copy of the most recent custody order must be given to the Director.  </w:t>
      </w:r>
    </w:p>
    <w:p w14:paraId="5DCEEB9E"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66320674" w14:textId="77777777" w:rsidR="00246150" w:rsidRDefault="00C44B7B">
      <w:pPr>
        <w:spacing w:before="0" w:line="240" w:lineRule="auto"/>
        <w:rPr>
          <w:rFonts w:ascii="Amaranth" w:eastAsia="Amaranth" w:hAnsi="Amaranth" w:cs="Amaranth"/>
          <w:b/>
          <w:color w:val="000000"/>
          <w:sz w:val="24"/>
          <w:szCs w:val="24"/>
          <w:highlight w:val="white"/>
          <w:u w:val="single"/>
        </w:rPr>
      </w:pPr>
      <w:bookmarkStart w:id="55" w:name="_heading=h.206ipza" w:colFirst="0" w:colLast="0"/>
      <w:bookmarkEnd w:id="55"/>
      <w:r>
        <w:rPr>
          <w:rFonts w:ascii="PT Sans Narrow" w:eastAsia="PT Sans Narrow" w:hAnsi="PT Sans Narrow" w:cs="PT Sans Narrow"/>
          <w:b/>
          <w:color w:val="000000"/>
          <w:sz w:val="28"/>
          <w:szCs w:val="28"/>
          <w:highlight w:val="white"/>
          <w:u w:val="single"/>
        </w:rPr>
        <w:t>Transportation To/From the Center</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Parents/guardians and other authorized persons are responsible for transporting childre</w:t>
      </w:r>
      <w:r>
        <w:rPr>
          <w:rFonts w:ascii="Amaranth" w:eastAsia="Amaranth" w:hAnsi="Amaranth" w:cs="Amaranth"/>
          <w:color w:val="000000"/>
          <w:sz w:val="24"/>
          <w:szCs w:val="24"/>
          <w:highlight w:val="white"/>
        </w:rPr>
        <w:t xml:space="preserve">n to and from the center in an appropriate child restraint system. If someone other than yourself will be picking up from the center, please ensure adequate child restraints either by leaving your child’s car seat with us or confirming that the individual </w:t>
      </w:r>
      <w:r>
        <w:rPr>
          <w:rFonts w:ascii="Amaranth" w:eastAsia="Amaranth" w:hAnsi="Amaranth" w:cs="Amaranth"/>
          <w:color w:val="000000"/>
          <w:sz w:val="24"/>
          <w:szCs w:val="24"/>
          <w:highlight w:val="white"/>
        </w:rPr>
        <w:t>picking up has an appropriate child safety seat.</w:t>
      </w:r>
    </w:p>
    <w:p w14:paraId="282E8C39"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1CC638C2" w14:textId="77777777" w:rsidR="00246150" w:rsidRDefault="00C44B7B">
      <w:pPr>
        <w:spacing w:before="0" w:line="240" w:lineRule="auto"/>
        <w:rPr>
          <w:rFonts w:ascii="Amaranth" w:eastAsia="Amaranth" w:hAnsi="Amaranth" w:cs="Amaranth"/>
          <w:color w:val="000000"/>
          <w:sz w:val="24"/>
          <w:szCs w:val="24"/>
          <w:highlight w:val="white"/>
        </w:rPr>
      </w:pPr>
      <w:bookmarkStart w:id="56" w:name="_heading=h.4k668n3" w:colFirst="0" w:colLast="0"/>
      <w:bookmarkEnd w:id="56"/>
      <w:r>
        <w:rPr>
          <w:rFonts w:ascii="PT Sans Narrow" w:eastAsia="PT Sans Narrow" w:hAnsi="PT Sans Narrow" w:cs="PT Sans Narrow"/>
          <w:b/>
          <w:color w:val="000000"/>
          <w:sz w:val="28"/>
          <w:szCs w:val="28"/>
          <w:highlight w:val="white"/>
          <w:u w:val="single"/>
        </w:rPr>
        <w:t>Regulatory Agencies</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Regulatory agencies may review your child's record in order to ensure the center has followed its requirements. All information in the record is kept confidential. Garden of Dreams is required to have a copy of all state regulations available at every cent</w:t>
      </w:r>
      <w:r>
        <w:rPr>
          <w:rFonts w:ascii="Amaranth" w:eastAsia="Amaranth" w:hAnsi="Amaranth" w:cs="Amaranth"/>
          <w:color w:val="000000"/>
          <w:sz w:val="24"/>
          <w:szCs w:val="24"/>
          <w:highlight w:val="white"/>
        </w:rPr>
        <w:t>er. These regulations are available to all parents/guardians on the Family Information Board.</w:t>
      </w:r>
    </w:p>
    <w:p w14:paraId="7B7C19FA"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62FD922A" w14:textId="77777777" w:rsidR="00246150" w:rsidRDefault="00C44B7B">
      <w:pPr>
        <w:spacing w:before="0" w:line="240" w:lineRule="auto"/>
        <w:rPr>
          <w:rFonts w:ascii="Amaranth" w:eastAsia="Amaranth" w:hAnsi="Amaranth" w:cs="Amaranth"/>
          <w:color w:val="000000"/>
          <w:sz w:val="24"/>
          <w:szCs w:val="24"/>
          <w:highlight w:val="white"/>
        </w:rPr>
      </w:pPr>
      <w:bookmarkStart w:id="57" w:name="_heading=h.2zbgiuw" w:colFirst="0" w:colLast="0"/>
      <w:bookmarkEnd w:id="57"/>
      <w:r>
        <w:rPr>
          <w:rFonts w:ascii="PT Sans Narrow" w:eastAsia="PT Sans Narrow" w:hAnsi="PT Sans Narrow" w:cs="PT Sans Narrow"/>
          <w:b/>
          <w:color w:val="000000"/>
          <w:sz w:val="28"/>
          <w:szCs w:val="28"/>
          <w:highlight w:val="white"/>
          <w:u w:val="single"/>
        </w:rPr>
        <w:t>Classroom Observation</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highlight w:val="white"/>
        </w:rPr>
        <w:t>As part of the center’s activities, outside childcare professionals not employed by Garden of Dreams may observe children in their classro</w:t>
      </w:r>
      <w:r>
        <w:rPr>
          <w:rFonts w:ascii="Amaranth" w:eastAsia="Amaranth" w:hAnsi="Amaranth" w:cs="Amaranth"/>
          <w:color w:val="000000"/>
          <w:sz w:val="24"/>
          <w:szCs w:val="24"/>
          <w:highlight w:val="white"/>
        </w:rPr>
        <w:t>oms from time to time. If this occurs in your center, families will be notified and the confidentiality of child information will be maintained. In addition, teacher candidates may spend supervised time in the classroom with our regular staff as part of ou</w:t>
      </w:r>
      <w:r>
        <w:rPr>
          <w:rFonts w:ascii="Amaranth" w:eastAsia="Amaranth" w:hAnsi="Amaranth" w:cs="Amaranth"/>
          <w:color w:val="000000"/>
          <w:sz w:val="24"/>
          <w:szCs w:val="24"/>
          <w:highlight w:val="white"/>
        </w:rPr>
        <w:t>r hiring process.</w:t>
      </w:r>
    </w:p>
    <w:p w14:paraId="34DD4953"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2852B67E" w14:textId="77777777" w:rsidR="00246150" w:rsidRDefault="00C44B7B">
      <w:pPr>
        <w:spacing w:before="0" w:line="240" w:lineRule="auto"/>
        <w:rPr>
          <w:rFonts w:ascii="Amaranth" w:eastAsia="Amaranth" w:hAnsi="Amaranth" w:cs="Amaranth"/>
          <w:color w:val="000000"/>
          <w:sz w:val="24"/>
          <w:szCs w:val="24"/>
          <w:highlight w:val="white"/>
        </w:rPr>
      </w:pPr>
      <w:bookmarkStart w:id="58" w:name="_heading=h.1egqt2p" w:colFirst="0" w:colLast="0"/>
      <w:bookmarkEnd w:id="58"/>
      <w:r>
        <w:rPr>
          <w:rFonts w:ascii="PT Sans Narrow" w:eastAsia="PT Sans Narrow" w:hAnsi="PT Sans Narrow" w:cs="PT Sans Narrow"/>
          <w:b/>
          <w:color w:val="000000"/>
          <w:sz w:val="28"/>
          <w:szCs w:val="28"/>
          <w:highlight w:val="white"/>
          <w:u w:val="single"/>
        </w:rPr>
        <w:t>Vacation for Full Time Students</w:t>
      </w:r>
      <w:r>
        <w:rPr>
          <w:rFonts w:ascii="Amaranth" w:eastAsia="Amaranth" w:hAnsi="Amaranth" w:cs="Amaranth"/>
          <w:color w:val="000000"/>
          <w:sz w:val="24"/>
          <w:szCs w:val="24"/>
        </w:rPr>
        <w:t>: Children enrolled full-time at Garden of Dreams may take up to one week of vacation time (i.e. one tuition-free week). This vacation week may be used at any time (even if a child is present) but must be u</w:t>
      </w:r>
      <w:r>
        <w:rPr>
          <w:rFonts w:ascii="Amaranth" w:eastAsia="Amaranth" w:hAnsi="Amaranth" w:cs="Amaranth"/>
          <w:color w:val="000000"/>
          <w:sz w:val="24"/>
          <w:szCs w:val="24"/>
        </w:rPr>
        <w:t xml:space="preserve">sed for one consecutive week. The director should be notified of the request to have a week without paying tuition at least two weeks in advance. This tuition-free week will be void if a child leaves our program before eight full months of enrollment.  In </w:t>
      </w:r>
      <w:r>
        <w:rPr>
          <w:rFonts w:ascii="Amaranth" w:eastAsia="Amaranth" w:hAnsi="Amaranth" w:cs="Amaranth"/>
          <w:color w:val="000000"/>
          <w:sz w:val="24"/>
          <w:szCs w:val="24"/>
        </w:rPr>
        <w:t>that event, back tuition will be expected. Part-time students are not eligible for vacation time.</w:t>
      </w:r>
    </w:p>
    <w:p w14:paraId="082FC23D"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2B3B560F" w14:textId="77777777" w:rsidR="00246150" w:rsidRDefault="00C44B7B">
      <w:pPr>
        <w:spacing w:before="0" w:line="240" w:lineRule="auto"/>
        <w:rPr>
          <w:rFonts w:ascii="Amaranth" w:eastAsia="Amaranth" w:hAnsi="Amaranth" w:cs="Amaranth"/>
          <w:b/>
          <w:color w:val="000000"/>
          <w:sz w:val="24"/>
          <w:szCs w:val="24"/>
          <w:highlight w:val="white"/>
          <w:u w:val="single"/>
        </w:rPr>
      </w:pPr>
      <w:bookmarkStart w:id="59" w:name="_heading=h.3ygebqi" w:colFirst="0" w:colLast="0"/>
      <w:bookmarkEnd w:id="59"/>
      <w:r>
        <w:rPr>
          <w:rFonts w:ascii="PT Sans Narrow" w:eastAsia="PT Sans Narrow" w:hAnsi="PT Sans Narrow" w:cs="PT Sans Narrow"/>
          <w:b/>
          <w:color w:val="000000"/>
          <w:sz w:val="28"/>
          <w:szCs w:val="28"/>
          <w:highlight w:val="white"/>
          <w:u w:val="single"/>
        </w:rPr>
        <w:t>Employee/Sibling Discounts</w:t>
      </w:r>
      <w:r>
        <w:rPr>
          <w:rFonts w:ascii="Amaranth" w:eastAsia="Amaranth" w:hAnsi="Amaranth" w:cs="Amaranth"/>
          <w:b/>
          <w:color w:val="000000"/>
          <w:sz w:val="24"/>
          <w:szCs w:val="24"/>
          <w:highlight w:val="white"/>
          <w:u w:val="single"/>
        </w:rPr>
        <w:t xml:space="preserve">: </w:t>
      </w:r>
      <w:r>
        <w:rPr>
          <w:rFonts w:ascii="Amaranth" w:eastAsia="Amaranth" w:hAnsi="Amaranth" w:cs="Amaranth"/>
          <w:color w:val="000000"/>
          <w:sz w:val="24"/>
          <w:szCs w:val="24"/>
        </w:rPr>
        <w:t xml:space="preserve">Employees will receive a 20% discount for an enrolled child and families will receive a 5% on the older child’s tuition when two </w:t>
      </w:r>
      <w:r>
        <w:rPr>
          <w:rFonts w:ascii="Amaranth" w:eastAsia="Amaranth" w:hAnsi="Amaranth" w:cs="Amaranth"/>
          <w:color w:val="000000"/>
          <w:sz w:val="24"/>
          <w:szCs w:val="24"/>
        </w:rPr>
        <w:t>children are enrolled simultaneously.</w:t>
      </w:r>
    </w:p>
    <w:p w14:paraId="1E614442"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14846468" w14:textId="77777777" w:rsidR="00246150" w:rsidRDefault="00C44B7B">
      <w:pPr>
        <w:spacing w:before="0" w:line="240" w:lineRule="auto"/>
        <w:rPr>
          <w:rFonts w:ascii="Amaranth" w:eastAsia="Amaranth" w:hAnsi="Amaranth" w:cs="Amaranth"/>
          <w:b/>
          <w:color w:val="000000"/>
          <w:sz w:val="24"/>
          <w:szCs w:val="24"/>
          <w:highlight w:val="white"/>
          <w:u w:val="single"/>
        </w:rPr>
      </w:pPr>
      <w:bookmarkStart w:id="60" w:name="_heading=h.2dlolyb" w:colFirst="0" w:colLast="0"/>
      <w:bookmarkEnd w:id="60"/>
      <w:r>
        <w:rPr>
          <w:rFonts w:ascii="PT Sans Narrow" w:eastAsia="PT Sans Narrow" w:hAnsi="PT Sans Narrow" w:cs="PT Sans Narrow"/>
          <w:b/>
          <w:color w:val="000000"/>
          <w:sz w:val="28"/>
          <w:szCs w:val="28"/>
          <w:highlight w:val="white"/>
          <w:u w:val="single"/>
        </w:rPr>
        <w:t>DHHS Tuition</w:t>
      </w:r>
      <w:r>
        <w:rPr>
          <w:rFonts w:ascii="Amaranth" w:eastAsia="Amaranth" w:hAnsi="Amaranth" w:cs="Amaranth"/>
          <w:b/>
          <w:color w:val="000000"/>
          <w:sz w:val="24"/>
          <w:szCs w:val="24"/>
          <w:u w:val="single"/>
        </w:rPr>
        <w:t xml:space="preserve">: </w:t>
      </w:r>
      <w:r>
        <w:rPr>
          <w:rFonts w:ascii="Amaranth" w:eastAsia="Amaranth" w:hAnsi="Amaranth" w:cs="Amaranth"/>
          <w:color w:val="000000"/>
          <w:sz w:val="24"/>
          <w:szCs w:val="24"/>
        </w:rPr>
        <w:t>Parents who are receiving DHS child care assistance must pay the full regular tuition rate (by cash, check, or money order) until the authorizing paperwork is delivered to us for DHS billing.  Upon our r</w:t>
      </w:r>
      <w:r>
        <w:rPr>
          <w:rFonts w:ascii="Amaranth" w:eastAsia="Amaranth" w:hAnsi="Amaranth" w:cs="Amaranth"/>
          <w:color w:val="000000"/>
          <w:sz w:val="24"/>
          <w:szCs w:val="24"/>
        </w:rPr>
        <w:t>eceipt of DHS payment, you will be reimbursed whatever you have paid, with the exception of your co-pay.</w:t>
      </w:r>
    </w:p>
    <w:p w14:paraId="360CA7BF" w14:textId="77777777" w:rsidR="00246150" w:rsidRDefault="00C44B7B">
      <w:pPr>
        <w:pStyle w:val="Heading3"/>
        <w:rPr>
          <w:highlight w:val="white"/>
        </w:rPr>
      </w:pPr>
      <w:bookmarkStart w:id="61" w:name="_heading=h.sqyw64" w:colFirst="0" w:colLast="0"/>
      <w:bookmarkEnd w:id="61"/>
      <w:r>
        <w:rPr>
          <w:highlight w:val="white"/>
        </w:rPr>
        <w:t>Reasons for Cancellation of Enrollment</w:t>
      </w:r>
    </w:p>
    <w:p w14:paraId="1E8C2C8C"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The Director may choose to cancel a child’s enrollment for the following reasons:</w:t>
      </w:r>
    </w:p>
    <w:p w14:paraId="0295A864" w14:textId="77777777" w:rsidR="00246150" w:rsidRDefault="00C44B7B">
      <w:pPr>
        <w:numPr>
          <w:ilvl w:val="0"/>
          <w:numId w:val="9"/>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Non-payment or excessive late </w:t>
      </w:r>
      <w:r>
        <w:rPr>
          <w:rFonts w:ascii="Amaranth" w:eastAsia="Amaranth" w:hAnsi="Amaranth" w:cs="Amaranth"/>
          <w:color w:val="000000"/>
          <w:sz w:val="24"/>
          <w:szCs w:val="24"/>
        </w:rPr>
        <w:t xml:space="preserve">payments of tuition and fees. </w:t>
      </w:r>
    </w:p>
    <w:p w14:paraId="4269BA47" w14:textId="77777777" w:rsidR="00246150" w:rsidRDefault="00C44B7B">
      <w:pPr>
        <w:numPr>
          <w:ilvl w:val="0"/>
          <w:numId w:val="9"/>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Disregarding the rules as outlined in the parent handbook.</w:t>
      </w:r>
    </w:p>
    <w:p w14:paraId="6D1C073D" w14:textId="77777777" w:rsidR="00246150" w:rsidRDefault="00C44B7B">
      <w:pPr>
        <w:numPr>
          <w:ilvl w:val="0"/>
          <w:numId w:val="9"/>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Not adequately meeting the child’s needs with our current staffing.</w:t>
      </w:r>
    </w:p>
    <w:p w14:paraId="674EB102" w14:textId="77777777" w:rsidR="00246150" w:rsidRDefault="00C44B7B">
      <w:pPr>
        <w:numPr>
          <w:ilvl w:val="0"/>
          <w:numId w:val="9"/>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Physical and/or verbal abuse of staff or children by parent or child.</w:t>
      </w:r>
    </w:p>
    <w:p w14:paraId="50E991B0" w14:textId="77777777" w:rsidR="00246150" w:rsidRDefault="00C44B7B">
      <w:pPr>
        <w:numPr>
          <w:ilvl w:val="0"/>
          <w:numId w:val="9"/>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Expired immunizations and/or physical.</w:t>
      </w:r>
    </w:p>
    <w:p w14:paraId="2B86DF5C"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70339EC4" w14:textId="77777777" w:rsidR="00246150" w:rsidRDefault="00C44B7B">
      <w:pPr>
        <w:spacing w:before="0" w:line="240" w:lineRule="auto"/>
        <w:rPr>
          <w:rFonts w:ascii="Amaranth" w:eastAsia="Amaranth" w:hAnsi="Amaranth" w:cs="Amaranth"/>
          <w:b/>
          <w:color w:val="000000"/>
          <w:sz w:val="24"/>
          <w:szCs w:val="24"/>
          <w:highlight w:val="white"/>
          <w:u w:val="single"/>
        </w:rPr>
      </w:pPr>
      <w:bookmarkStart w:id="62" w:name="_heading=h.3cqmetx" w:colFirst="0" w:colLast="0"/>
      <w:bookmarkEnd w:id="62"/>
      <w:r>
        <w:rPr>
          <w:rFonts w:ascii="PT Sans Narrow" w:eastAsia="PT Sans Narrow" w:hAnsi="PT Sans Narrow" w:cs="PT Sans Narrow"/>
          <w:b/>
          <w:color w:val="000000"/>
          <w:sz w:val="28"/>
          <w:szCs w:val="28"/>
          <w:highlight w:val="white"/>
          <w:u w:val="single"/>
        </w:rPr>
        <w:t>Incident Reporting</w:t>
      </w:r>
      <w:r>
        <w:rPr>
          <w:rFonts w:ascii="Amaranth" w:eastAsia="Amaranth" w:hAnsi="Amaranth" w:cs="Amaranth"/>
          <w:b/>
          <w:color w:val="000000"/>
          <w:sz w:val="24"/>
          <w:szCs w:val="24"/>
          <w:u w:val="single"/>
        </w:rPr>
        <w:t xml:space="preserve">: </w:t>
      </w:r>
      <w:r>
        <w:rPr>
          <w:rFonts w:ascii="Amaranth" w:eastAsia="Amaranth" w:hAnsi="Amaranth" w:cs="Amaranth"/>
          <w:color w:val="000000"/>
          <w:sz w:val="24"/>
          <w:szCs w:val="24"/>
        </w:rPr>
        <w:t>In the case of an incident involving an unsupervised child, inappropriate contact between adult/child or child/child, or inapp</w:t>
      </w:r>
      <w:r>
        <w:rPr>
          <w:rFonts w:ascii="Amaranth" w:eastAsia="Amaranth" w:hAnsi="Amaranth" w:cs="Amaranth"/>
          <w:color w:val="000000"/>
          <w:sz w:val="24"/>
          <w:szCs w:val="24"/>
        </w:rPr>
        <w:t xml:space="preserve">ropriate discipline, parents will receive a copy of the licensing report called an </w:t>
      </w:r>
      <w:r>
        <w:rPr>
          <w:rFonts w:ascii="Amaranth" w:eastAsia="Amaranth" w:hAnsi="Amaranth" w:cs="Amaranth"/>
          <w:b/>
          <w:color w:val="000000"/>
          <w:sz w:val="24"/>
          <w:szCs w:val="24"/>
        </w:rPr>
        <w:t>Incident Report, BCAL-4605</w:t>
      </w:r>
      <w:r>
        <w:rPr>
          <w:rFonts w:ascii="Amaranth" w:eastAsia="Amaranth" w:hAnsi="Amaranth" w:cs="Amaranth"/>
          <w:color w:val="000000"/>
          <w:sz w:val="24"/>
          <w:szCs w:val="24"/>
        </w:rPr>
        <w:t xml:space="preserve">, and that report will be filed in a binder called “Incident Reports” in the director’s office.  </w:t>
      </w:r>
    </w:p>
    <w:p w14:paraId="075EB6F3"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579D3190" w14:textId="77777777" w:rsidR="00246150" w:rsidRDefault="00C44B7B">
      <w:pPr>
        <w:spacing w:before="0" w:line="240" w:lineRule="auto"/>
        <w:rPr>
          <w:rFonts w:ascii="Amaranth" w:eastAsia="Amaranth" w:hAnsi="Amaranth" w:cs="Amaranth"/>
          <w:b/>
          <w:color w:val="000000"/>
          <w:sz w:val="24"/>
          <w:szCs w:val="24"/>
          <w:highlight w:val="white"/>
          <w:u w:val="single"/>
        </w:rPr>
      </w:pPr>
      <w:bookmarkStart w:id="63" w:name="_heading=h.1rvwp1q" w:colFirst="0" w:colLast="0"/>
      <w:bookmarkEnd w:id="63"/>
      <w:r>
        <w:rPr>
          <w:rFonts w:ascii="PT Sans Narrow" w:eastAsia="PT Sans Narrow" w:hAnsi="PT Sans Narrow" w:cs="PT Sans Narrow"/>
          <w:b/>
          <w:color w:val="000000"/>
          <w:sz w:val="28"/>
          <w:szCs w:val="28"/>
          <w:highlight w:val="white"/>
          <w:u w:val="single"/>
        </w:rPr>
        <w:t>Celebrations</w:t>
      </w:r>
      <w:r>
        <w:rPr>
          <w:rFonts w:ascii="Amaranth" w:eastAsia="Amaranth" w:hAnsi="Amaranth" w:cs="Amaranth"/>
          <w:b/>
          <w:color w:val="000000"/>
          <w:sz w:val="24"/>
          <w:szCs w:val="24"/>
          <w:u w:val="single"/>
        </w:rPr>
        <w:t xml:space="preserve">: </w:t>
      </w:r>
      <w:r>
        <w:rPr>
          <w:rFonts w:ascii="Amaranth" w:eastAsia="Amaranth" w:hAnsi="Amaranth" w:cs="Amaranth"/>
          <w:color w:val="000000"/>
          <w:sz w:val="24"/>
          <w:szCs w:val="24"/>
        </w:rPr>
        <w:t>Birthdays and holidays are an incr</w:t>
      </w:r>
      <w:r>
        <w:rPr>
          <w:rFonts w:ascii="Amaranth" w:eastAsia="Amaranth" w:hAnsi="Amaranth" w:cs="Amaranth"/>
          <w:color w:val="000000"/>
          <w:sz w:val="24"/>
          <w:szCs w:val="24"/>
        </w:rPr>
        <w:t>edibly significant and special part of most children’s lives. Parents are welcome, but not required, to send a healthy snack to share with their child's classmates on birthdays or special occasions. If your family celebrates a holiday that you would like t</w:t>
      </w:r>
      <w:r>
        <w:rPr>
          <w:rFonts w:ascii="Amaranth" w:eastAsia="Amaranth" w:hAnsi="Amaranth" w:cs="Amaranth"/>
          <w:color w:val="000000"/>
          <w:sz w:val="24"/>
          <w:szCs w:val="24"/>
        </w:rPr>
        <w:t xml:space="preserve">he school to consider celebrating as well, please see your child’s classroom teacher to discuss appropriate ways in which to celebrate at school.  </w:t>
      </w:r>
    </w:p>
    <w:p w14:paraId="44833E60" w14:textId="77777777" w:rsidR="00246150" w:rsidRDefault="00C44B7B">
      <w:pPr>
        <w:numPr>
          <w:ilvl w:val="0"/>
          <w:numId w:val="17"/>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For the safety of all children - Inform your child's teacher in advance about what kind of treat you plan on bringing. Classrooms have strict allergy guidelines. </w:t>
      </w:r>
    </w:p>
    <w:p w14:paraId="79FCB347" w14:textId="77777777" w:rsidR="00246150" w:rsidRDefault="00C44B7B">
      <w:pPr>
        <w:numPr>
          <w:ilvl w:val="0"/>
          <w:numId w:val="17"/>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Ensure that the snack is commercially packaged with a complete ingredients list clearly visib</w:t>
      </w:r>
      <w:r>
        <w:rPr>
          <w:rFonts w:ascii="Amaranth" w:eastAsia="Amaranth" w:hAnsi="Amaranth" w:cs="Amaranth"/>
          <w:color w:val="000000"/>
          <w:sz w:val="24"/>
          <w:szCs w:val="24"/>
        </w:rPr>
        <w:t>le and is NOT high in sugar or processing.</w:t>
      </w:r>
    </w:p>
    <w:p w14:paraId="6E7692CA" w14:textId="77777777" w:rsidR="00246150" w:rsidRDefault="00C44B7B">
      <w:pPr>
        <w:numPr>
          <w:ilvl w:val="0"/>
          <w:numId w:val="17"/>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No packages with phrases “may contain traces of peanuts or tree nuts” OR “made on equipment that processes tree nut/peanut products.”</w:t>
      </w:r>
    </w:p>
    <w:p w14:paraId="55EA5414" w14:textId="77777777" w:rsidR="00246150" w:rsidRDefault="00C44B7B">
      <w:pPr>
        <w:numPr>
          <w:ilvl w:val="0"/>
          <w:numId w:val="17"/>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If a birthday is to be celebrated away from school and the entire class is not </w:t>
      </w:r>
      <w:r>
        <w:rPr>
          <w:rFonts w:ascii="Amaranth" w:eastAsia="Amaranth" w:hAnsi="Amaranth" w:cs="Amaranth"/>
          <w:color w:val="000000"/>
          <w:sz w:val="24"/>
          <w:szCs w:val="24"/>
        </w:rPr>
        <w:t>invited, please mail the invitations. Please note Garden of Dreams will not distribute mailing lists or phone numbers.</w:t>
      </w:r>
    </w:p>
    <w:p w14:paraId="19A8777B" w14:textId="77777777" w:rsidR="00246150" w:rsidRDefault="00C44B7B">
      <w:pPr>
        <w:numPr>
          <w:ilvl w:val="0"/>
          <w:numId w:val="17"/>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Our program has many children with severe allergies and food intolerances. For some children, exposure to an allergen could be life threa</w:t>
      </w:r>
      <w:r>
        <w:rPr>
          <w:rFonts w:ascii="Amaranth" w:eastAsia="Amaranth" w:hAnsi="Amaranth" w:cs="Amaranth"/>
          <w:color w:val="000000"/>
          <w:sz w:val="24"/>
          <w:szCs w:val="24"/>
        </w:rPr>
        <w:t xml:space="preserve">tening. Please adhere to this food policy. </w:t>
      </w:r>
    </w:p>
    <w:p w14:paraId="6EFC78F5" w14:textId="77777777" w:rsidR="00246150" w:rsidRDefault="00246150">
      <w:pPr>
        <w:spacing w:before="0" w:line="240" w:lineRule="auto"/>
        <w:ind w:left="720"/>
        <w:rPr>
          <w:rFonts w:ascii="Amaranth" w:eastAsia="Amaranth" w:hAnsi="Amaranth" w:cs="Amaranth"/>
          <w:color w:val="000000"/>
          <w:sz w:val="24"/>
          <w:szCs w:val="24"/>
        </w:rPr>
      </w:pPr>
    </w:p>
    <w:p w14:paraId="66B92F96" w14:textId="77777777" w:rsidR="00246150" w:rsidRDefault="00246150">
      <w:pPr>
        <w:spacing w:before="0" w:line="240" w:lineRule="auto"/>
        <w:ind w:left="720"/>
        <w:rPr>
          <w:rFonts w:ascii="Amaranth" w:eastAsia="Amaranth" w:hAnsi="Amaranth" w:cs="Amaranth"/>
          <w:color w:val="000000"/>
          <w:sz w:val="24"/>
          <w:szCs w:val="24"/>
        </w:rPr>
      </w:pPr>
    </w:p>
    <w:p w14:paraId="69636C93" w14:textId="77777777" w:rsidR="00246150" w:rsidRDefault="00246150">
      <w:pPr>
        <w:spacing w:before="0" w:line="240" w:lineRule="auto"/>
        <w:ind w:left="720"/>
        <w:rPr>
          <w:rFonts w:ascii="Amaranth" w:eastAsia="Amaranth" w:hAnsi="Amaranth" w:cs="Amaranth"/>
          <w:color w:val="000000"/>
          <w:sz w:val="24"/>
          <w:szCs w:val="24"/>
        </w:rPr>
      </w:pPr>
    </w:p>
    <w:p w14:paraId="26493080" w14:textId="77777777" w:rsidR="00246150" w:rsidRDefault="00246150">
      <w:pPr>
        <w:spacing w:before="0" w:line="240" w:lineRule="auto"/>
        <w:ind w:left="720"/>
        <w:rPr>
          <w:rFonts w:ascii="Amaranth" w:eastAsia="Amaranth" w:hAnsi="Amaranth" w:cs="Amaranth"/>
          <w:color w:val="000000"/>
          <w:sz w:val="24"/>
          <w:szCs w:val="24"/>
        </w:rPr>
      </w:pPr>
    </w:p>
    <w:p w14:paraId="60D663F5" w14:textId="77777777" w:rsidR="00246150" w:rsidRDefault="00246150">
      <w:pPr>
        <w:spacing w:before="0" w:line="240" w:lineRule="auto"/>
        <w:ind w:left="720"/>
        <w:rPr>
          <w:rFonts w:ascii="Amaranth" w:eastAsia="Amaranth" w:hAnsi="Amaranth" w:cs="Amaranth"/>
          <w:color w:val="000000"/>
          <w:sz w:val="24"/>
          <w:szCs w:val="24"/>
        </w:rPr>
      </w:pPr>
    </w:p>
    <w:p w14:paraId="1BC59675" w14:textId="77777777" w:rsidR="00246150" w:rsidRDefault="00246150">
      <w:pPr>
        <w:spacing w:before="0" w:line="240" w:lineRule="auto"/>
        <w:ind w:left="720"/>
        <w:rPr>
          <w:rFonts w:ascii="Amaranth" w:eastAsia="Amaranth" w:hAnsi="Amaranth" w:cs="Amaranth"/>
          <w:color w:val="000000"/>
          <w:sz w:val="24"/>
          <w:szCs w:val="24"/>
        </w:rPr>
      </w:pPr>
    </w:p>
    <w:p w14:paraId="0629C1ED" w14:textId="77777777" w:rsidR="00246150" w:rsidRDefault="00246150">
      <w:pPr>
        <w:spacing w:before="0" w:line="240" w:lineRule="auto"/>
        <w:ind w:left="720"/>
        <w:rPr>
          <w:rFonts w:ascii="Amaranth" w:eastAsia="Amaranth" w:hAnsi="Amaranth" w:cs="Amaranth"/>
          <w:color w:val="000000"/>
          <w:sz w:val="24"/>
          <w:szCs w:val="24"/>
        </w:rPr>
      </w:pPr>
    </w:p>
    <w:p w14:paraId="0B015627" w14:textId="77777777" w:rsidR="00246150" w:rsidRDefault="00246150">
      <w:pPr>
        <w:spacing w:before="0" w:line="240" w:lineRule="auto"/>
        <w:rPr>
          <w:rFonts w:ascii="Amaranth" w:eastAsia="Amaranth" w:hAnsi="Amaranth" w:cs="Amaranth"/>
          <w:color w:val="000000"/>
          <w:sz w:val="24"/>
          <w:szCs w:val="24"/>
          <w:highlight w:val="white"/>
        </w:rPr>
      </w:pPr>
    </w:p>
    <w:p w14:paraId="4D52BA5C" w14:textId="77777777" w:rsidR="00246150" w:rsidRDefault="00C44B7B">
      <w:pPr>
        <w:pStyle w:val="Heading3"/>
        <w:rPr>
          <w:highlight w:val="white"/>
        </w:rPr>
      </w:pPr>
      <w:bookmarkStart w:id="64" w:name="_heading=h.4bvk7pj" w:colFirst="0" w:colLast="0"/>
      <w:bookmarkEnd w:id="64"/>
      <w:r>
        <w:rPr>
          <w:highlight w:val="white"/>
        </w:rPr>
        <w:t>Nap/Rest Time</w:t>
      </w:r>
    </w:p>
    <w:p w14:paraId="79C42AFE"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highlight w:val="white"/>
        </w:rPr>
        <w:t>Babies sleep according to their own schedule. Infants will be put to sleep on their backs unless parents request with a signed release form from the parent/guardian and medical provider (See</w:t>
      </w:r>
      <w:r>
        <w:rPr>
          <w:rFonts w:ascii="Amaranth" w:eastAsia="Amaranth" w:hAnsi="Amaranth" w:cs="Amaranth"/>
          <w:color w:val="000000"/>
          <w:sz w:val="24"/>
          <w:szCs w:val="24"/>
          <w:highlight w:val="white"/>
        </w:rPr>
        <w:t xml:space="preserve"> Infant Sleep Positions). Following lunch toddlers and older children will have an afternoon quiet period of at least 60 minutes or longer.</w:t>
      </w:r>
      <w:r>
        <w:rPr>
          <w:rFonts w:ascii="Amaranth" w:eastAsia="Amaranth" w:hAnsi="Amaranth" w:cs="Amaranth"/>
          <w:color w:val="000000"/>
          <w:sz w:val="24"/>
          <w:szCs w:val="24"/>
        </w:rPr>
        <w:t xml:space="preserve"> Child care licensing requires that children who have not yet entered elementary school are offered the opportunity to rest in an environment that is conducive to such an activity. </w:t>
      </w:r>
    </w:p>
    <w:p w14:paraId="75B24EBA" w14:textId="77777777" w:rsidR="00246150" w:rsidRDefault="00246150">
      <w:pPr>
        <w:spacing w:before="0" w:line="240" w:lineRule="auto"/>
        <w:rPr>
          <w:rFonts w:ascii="Amaranth" w:eastAsia="Amaranth" w:hAnsi="Amaranth" w:cs="Amaranth"/>
          <w:b/>
          <w:color w:val="000000"/>
          <w:sz w:val="24"/>
          <w:szCs w:val="24"/>
        </w:rPr>
      </w:pPr>
    </w:p>
    <w:p w14:paraId="54832A88"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b/>
          <w:color w:val="000000"/>
          <w:sz w:val="24"/>
          <w:szCs w:val="24"/>
        </w:rPr>
        <w:t>During Nap/Rest Time</w:t>
      </w:r>
      <w:r>
        <w:rPr>
          <w:rFonts w:ascii="Amaranth" w:eastAsia="Amaranth" w:hAnsi="Amaranth" w:cs="Amaranth"/>
          <w:color w:val="000000"/>
          <w:sz w:val="24"/>
          <w:szCs w:val="24"/>
        </w:rPr>
        <w:t xml:space="preserve">: </w:t>
      </w:r>
    </w:p>
    <w:p w14:paraId="47039213" w14:textId="77777777" w:rsidR="00246150" w:rsidRDefault="00C44B7B">
      <w:pPr>
        <w:numPr>
          <w:ilvl w:val="0"/>
          <w:numId w:val="39"/>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Classrooms are darkened and quiet music is played.</w:t>
      </w:r>
      <w:r>
        <w:rPr>
          <w:rFonts w:ascii="Amaranth" w:eastAsia="Amaranth" w:hAnsi="Amaranth" w:cs="Amaranth"/>
          <w:color w:val="000000"/>
          <w:sz w:val="24"/>
          <w:szCs w:val="24"/>
        </w:rPr>
        <w:t xml:space="preserve">  </w:t>
      </w:r>
    </w:p>
    <w:p w14:paraId="6F07C79A" w14:textId="77777777" w:rsidR="00246150" w:rsidRDefault="00C44B7B">
      <w:pPr>
        <w:numPr>
          <w:ilvl w:val="0"/>
          <w:numId w:val="39"/>
        </w:numPr>
        <w:spacing w:before="0" w:line="240" w:lineRule="auto"/>
        <w:rPr>
          <w:rFonts w:ascii="Amaranth" w:eastAsia="Amaranth" w:hAnsi="Amaranth" w:cs="Amaranth"/>
          <w:b/>
          <w:color w:val="000000"/>
          <w:sz w:val="24"/>
          <w:szCs w:val="24"/>
        </w:rPr>
      </w:pPr>
      <w:r>
        <w:rPr>
          <w:rFonts w:ascii="Amaranth" w:eastAsia="Amaranth" w:hAnsi="Amaranth" w:cs="Amaranth"/>
          <w:b/>
          <w:color w:val="000000"/>
          <w:sz w:val="24"/>
          <w:szCs w:val="24"/>
        </w:rPr>
        <w:t xml:space="preserve">Children who do not fall asleep within 30 minutes are provided with alternate quiet activities.  </w:t>
      </w:r>
    </w:p>
    <w:p w14:paraId="188163F2" w14:textId="77777777" w:rsidR="00246150" w:rsidRDefault="00C44B7B">
      <w:pPr>
        <w:numPr>
          <w:ilvl w:val="0"/>
          <w:numId w:val="39"/>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If a child falls asleep outside of this scheduled nap time, the staff will attempt to safely accommodate the child in the classroom. If it isn’t possible f</w:t>
      </w:r>
      <w:r>
        <w:rPr>
          <w:rFonts w:ascii="Amaranth" w:eastAsia="Amaranth" w:hAnsi="Amaranth" w:cs="Amaranth"/>
          <w:color w:val="000000"/>
          <w:sz w:val="24"/>
          <w:szCs w:val="24"/>
        </w:rPr>
        <w:t>or a child to safely continue to sleep in the classroom, the staff may wake the child and try to engage the child in the scheduled program. If the child is too tired to participate in the normal classroom activities, the parent will be called to come and p</w:t>
      </w:r>
      <w:r>
        <w:rPr>
          <w:rFonts w:ascii="Amaranth" w:eastAsia="Amaranth" w:hAnsi="Amaranth" w:cs="Amaranth"/>
          <w:color w:val="000000"/>
          <w:sz w:val="24"/>
          <w:szCs w:val="24"/>
        </w:rPr>
        <w:t>ick-up the child.</w:t>
      </w:r>
    </w:p>
    <w:p w14:paraId="36E3FE47"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639EA895" w14:textId="77777777" w:rsidR="00246150" w:rsidRDefault="00C44B7B">
      <w:pPr>
        <w:pStyle w:val="Heading3"/>
        <w:rPr>
          <w:highlight w:val="white"/>
        </w:rPr>
      </w:pPr>
      <w:bookmarkStart w:id="65" w:name="_heading=h.2r0uhxc" w:colFirst="0" w:colLast="0"/>
      <w:bookmarkEnd w:id="65"/>
      <w:r>
        <w:rPr>
          <w:color w:val="000000"/>
          <w:highlight w:val="white"/>
        </w:rPr>
        <w:t>Photographs, Publicity &amp; Video</w:t>
      </w:r>
    </w:p>
    <w:p w14:paraId="58B63E35" w14:textId="77777777" w:rsidR="00246150" w:rsidRDefault="00C44B7B">
      <w:pPr>
        <w:spacing w:before="0" w:line="240" w:lineRule="auto"/>
        <w:rPr>
          <w:rFonts w:ascii="Amaranth" w:eastAsia="Amaranth" w:hAnsi="Amaranth" w:cs="Amaranth"/>
          <w:b/>
          <w:color w:val="000000"/>
          <w:sz w:val="24"/>
          <w:szCs w:val="24"/>
          <w:highlight w:val="white"/>
          <w:u w:val="single"/>
        </w:rPr>
      </w:pPr>
      <w:r>
        <w:rPr>
          <w:rFonts w:ascii="Amaranth" w:eastAsia="Amaranth" w:hAnsi="Amaranth" w:cs="Amaranth"/>
          <w:color w:val="000000"/>
          <w:sz w:val="24"/>
          <w:szCs w:val="24"/>
          <w:highlight w:val="white"/>
        </w:rPr>
        <w:t>Garden of Dreams takes photographs and videos of children enrolled in our classrooms. We will only share photos and videos after written permission. All photos and videos will be sent to you as one way of f</w:t>
      </w:r>
      <w:r>
        <w:rPr>
          <w:rFonts w:ascii="Amaranth" w:eastAsia="Amaranth" w:hAnsi="Amaranth" w:cs="Amaranth"/>
          <w:color w:val="000000"/>
          <w:sz w:val="24"/>
          <w:szCs w:val="24"/>
          <w:highlight w:val="white"/>
        </w:rPr>
        <w:t>ollowing your child’s growth and development and giving you a daily update. Also photos will be shared with you and families in your classroom (unless you do not permit it) on the secure ELV system, by email, posted in the center or in a parent newsletter.</w:t>
      </w:r>
      <w:r>
        <w:rPr>
          <w:rFonts w:ascii="Amaranth" w:eastAsia="Amaranth" w:hAnsi="Amaranth" w:cs="Amaranth"/>
          <w:color w:val="000000"/>
          <w:sz w:val="24"/>
          <w:szCs w:val="24"/>
          <w:highlight w:val="white"/>
        </w:rPr>
        <w:t xml:space="preserve"> Permission will be sought by Garden of Dreams to use your child’s photo for general business photos on websites or social media, in brochures. </w:t>
      </w:r>
    </w:p>
    <w:p w14:paraId="627D6E8A"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01068492" w14:textId="77777777" w:rsidR="00246150" w:rsidRDefault="00C44B7B">
      <w:pPr>
        <w:spacing w:before="0" w:line="240" w:lineRule="auto"/>
        <w:rPr>
          <w:rFonts w:ascii="Amaranth" w:eastAsia="Amaranth" w:hAnsi="Amaranth" w:cs="Amaranth"/>
          <w:b/>
          <w:color w:val="000000"/>
          <w:sz w:val="24"/>
          <w:szCs w:val="24"/>
          <w:highlight w:val="white"/>
        </w:rPr>
      </w:pPr>
      <w:bookmarkStart w:id="66" w:name="_heading=h.1664s55" w:colFirst="0" w:colLast="0"/>
      <w:bookmarkEnd w:id="66"/>
      <w:r>
        <w:rPr>
          <w:rFonts w:ascii="PT Sans Narrow" w:eastAsia="PT Sans Narrow" w:hAnsi="PT Sans Narrow" w:cs="PT Sans Narrow"/>
          <w:b/>
          <w:color w:val="000000"/>
          <w:sz w:val="28"/>
          <w:szCs w:val="28"/>
          <w:highlight w:val="white"/>
          <w:u w:val="single"/>
        </w:rPr>
        <w:t>Clothing/Item List</w:t>
      </w:r>
      <w:r>
        <w:rPr>
          <w:rFonts w:ascii="Amaranth" w:eastAsia="Amaranth" w:hAnsi="Amaranth" w:cs="Amaranth"/>
          <w:b/>
          <w:color w:val="000000"/>
          <w:sz w:val="24"/>
          <w:szCs w:val="24"/>
          <w:highlight w:val="white"/>
        </w:rPr>
        <w:t xml:space="preserve">: </w:t>
      </w:r>
      <w:r>
        <w:rPr>
          <w:rFonts w:ascii="Amaranth" w:eastAsia="Amaranth" w:hAnsi="Amaranth" w:cs="Amaranth"/>
          <w:color w:val="000000"/>
          <w:sz w:val="24"/>
          <w:szCs w:val="24"/>
          <w:highlight w:val="white"/>
        </w:rPr>
        <w:t xml:space="preserve">A complete Clothing/Item List will be found for each classroom in </w:t>
      </w:r>
      <w:r>
        <w:rPr>
          <w:rFonts w:ascii="Amaranth" w:eastAsia="Amaranth" w:hAnsi="Amaranth" w:cs="Amaranth"/>
          <w:color w:val="000000"/>
          <w:sz w:val="24"/>
          <w:szCs w:val="24"/>
        </w:rPr>
        <w:t xml:space="preserve">Appendix III </w:t>
      </w:r>
      <w:r>
        <w:rPr>
          <w:rFonts w:ascii="Amaranth" w:eastAsia="Amaranth" w:hAnsi="Amaranth" w:cs="Amaranth"/>
          <w:color w:val="000000"/>
          <w:sz w:val="24"/>
          <w:szCs w:val="24"/>
          <w:highlight w:val="white"/>
        </w:rPr>
        <w:t>at the back of this handbook</w:t>
      </w:r>
      <w:r>
        <w:rPr>
          <w:rFonts w:ascii="Amaranth" w:eastAsia="Amaranth" w:hAnsi="Amaranth" w:cs="Amaranth"/>
          <w:b/>
          <w:color w:val="000000"/>
          <w:sz w:val="24"/>
          <w:szCs w:val="24"/>
          <w:highlight w:val="white"/>
        </w:rPr>
        <w:t xml:space="preserve"> </w:t>
      </w:r>
    </w:p>
    <w:p w14:paraId="72187FBF" w14:textId="77777777" w:rsidR="00246150" w:rsidRDefault="00C44B7B">
      <w:pPr>
        <w:pStyle w:val="Heading3"/>
        <w:rPr>
          <w:highlight w:val="white"/>
        </w:rPr>
      </w:pPr>
      <w:bookmarkStart w:id="67" w:name="_heading=h.3q5sasy" w:colFirst="0" w:colLast="0"/>
      <w:bookmarkEnd w:id="67"/>
      <w:r>
        <w:rPr>
          <w:highlight w:val="white"/>
        </w:rPr>
        <w:t>Family Behavior</w:t>
      </w:r>
    </w:p>
    <w:p w14:paraId="30E9B0C2" w14:textId="77777777" w:rsidR="00246150" w:rsidRDefault="00C44B7B">
      <w:pPr>
        <w:spacing w:before="0" w:line="240" w:lineRule="auto"/>
        <w:rPr>
          <w:rFonts w:ascii="Amaranth" w:eastAsia="Amaranth" w:hAnsi="Amaranth" w:cs="Amaranth"/>
          <w:color w:val="000000"/>
          <w:sz w:val="24"/>
          <w:szCs w:val="24"/>
        </w:rPr>
      </w:pPr>
      <w:bookmarkStart w:id="68" w:name="_heading=h.25b2l0r" w:colFirst="0" w:colLast="0"/>
      <w:bookmarkEnd w:id="68"/>
      <w:r>
        <w:rPr>
          <w:rFonts w:ascii="Amaranth" w:eastAsia="Amaranth" w:hAnsi="Amaranth" w:cs="Amaranth"/>
          <w:color w:val="000000"/>
          <w:sz w:val="24"/>
          <w:szCs w:val="24"/>
        </w:rPr>
        <w:t>The Family Code of Conduct at</w:t>
      </w:r>
      <w:r>
        <w:rPr>
          <w:rFonts w:ascii="Amaranth" w:eastAsia="Amaranth" w:hAnsi="Amaranth" w:cs="Amaranth"/>
          <w:b/>
          <w:color w:val="000000"/>
          <w:sz w:val="24"/>
          <w:szCs w:val="24"/>
        </w:rPr>
        <w:t xml:space="preserve"> </w:t>
      </w:r>
      <w:r>
        <w:rPr>
          <w:rFonts w:ascii="Amaranth" w:eastAsia="Amaranth" w:hAnsi="Amaranth" w:cs="Amaranth"/>
          <w:color w:val="000000"/>
          <w:sz w:val="24"/>
          <w:szCs w:val="24"/>
        </w:rPr>
        <w:t>Garden of Dreams requires the adult family members of enrolled children to behave, at all times, in a manner consistent with decency, courtesy, and respect. Those who violate the following Family Code of Conduct will not be permitted on the property therea</w:t>
      </w:r>
      <w:r>
        <w:rPr>
          <w:rFonts w:ascii="Amaranth" w:eastAsia="Amaranth" w:hAnsi="Amaranth" w:cs="Amaranth"/>
          <w:color w:val="000000"/>
          <w:sz w:val="24"/>
          <w:szCs w:val="24"/>
        </w:rPr>
        <w:t>fter.</w:t>
      </w:r>
    </w:p>
    <w:p w14:paraId="102ED6ED" w14:textId="77777777" w:rsidR="00246150" w:rsidRDefault="00C44B7B">
      <w:pPr>
        <w:widowControl w:val="0"/>
        <w:numPr>
          <w:ilvl w:val="0"/>
          <w:numId w:val="26"/>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No Smoking</w:t>
      </w:r>
    </w:p>
    <w:p w14:paraId="6FF7EA68" w14:textId="77777777" w:rsidR="00246150" w:rsidRDefault="00C44B7B">
      <w:pPr>
        <w:widowControl w:val="0"/>
        <w:numPr>
          <w:ilvl w:val="0"/>
          <w:numId w:val="26"/>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No Swearing/Cursing</w:t>
      </w:r>
    </w:p>
    <w:p w14:paraId="14E88D59" w14:textId="77777777" w:rsidR="00246150" w:rsidRDefault="00C44B7B">
      <w:pPr>
        <w:widowControl w:val="0"/>
        <w:numPr>
          <w:ilvl w:val="0"/>
          <w:numId w:val="26"/>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No Harassing/Threatening</w:t>
      </w:r>
    </w:p>
    <w:p w14:paraId="388342A9" w14:textId="77777777" w:rsidR="00246150" w:rsidRDefault="00C44B7B">
      <w:pPr>
        <w:widowControl w:val="0"/>
        <w:numPr>
          <w:ilvl w:val="0"/>
          <w:numId w:val="26"/>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No Physical/Verbal Punishment</w:t>
      </w:r>
    </w:p>
    <w:p w14:paraId="1EA11122" w14:textId="77777777" w:rsidR="00246150" w:rsidRDefault="00C44B7B">
      <w:pPr>
        <w:numPr>
          <w:ilvl w:val="0"/>
          <w:numId w:val="26"/>
        </w:numPr>
        <w:spacing w:before="0" w:line="240" w:lineRule="auto"/>
        <w:rPr>
          <w:rFonts w:ascii="Amaranth" w:eastAsia="Amaranth" w:hAnsi="Amaranth" w:cs="Amaranth"/>
          <w:color w:val="000000"/>
          <w:sz w:val="24"/>
          <w:szCs w:val="24"/>
        </w:rPr>
      </w:pPr>
      <w:r>
        <w:rPr>
          <w:rFonts w:ascii="Amaranth" w:eastAsia="Amaranth" w:hAnsi="Amaranth" w:cs="Amaranth"/>
          <w:b/>
          <w:color w:val="000000"/>
          <w:sz w:val="24"/>
          <w:szCs w:val="24"/>
        </w:rPr>
        <w:t>Adults are prohibited from addressing, for the purpose of correction or discipline, a child that is not their own.</w:t>
      </w:r>
      <w:r>
        <w:rPr>
          <w:rFonts w:ascii="Amaranth" w:eastAsia="Amaranth" w:hAnsi="Amaranth" w:cs="Amaranth"/>
          <w:color w:val="000000"/>
          <w:sz w:val="24"/>
          <w:szCs w:val="24"/>
        </w:rPr>
        <w:t xml:space="preserve"> All behavior concerns should be </w:t>
      </w:r>
      <w:r>
        <w:rPr>
          <w:rFonts w:ascii="Amaranth" w:eastAsia="Amaranth" w:hAnsi="Amaranth" w:cs="Amaranth"/>
          <w:b/>
          <w:color w:val="000000"/>
          <w:sz w:val="24"/>
          <w:szCs w:val="24"/>
        </w:rPr>
        <w:t>first</w:t>
      </w:r>
      <w:r>
        <w:rPr>
          <w:rFonts w:ascii="Amaranth" w:eastAsia="Amaranth" w:hAnsi="Amaranth" w:cs="Amaranth"/>
          <w:color w:val="000000"/>
          <w:sz w:val="24"/>
          <w:szCs w:val="24"/>
        </w:rPr>
        <w:t xml:space="preserve"> brought to </w:t>
      </w:r>
      <w:r>
        <w:rPr>
          <w:rFonts w:ascii="Amaranth" w:eastAsia="Amaranth" w:hAnsi="Amaranth" w:cs="Amaranth"/>
          <w:color w:val="000000"/>
          <w:sz w:val="24"/>
          <w:szCs w:val="24"/>
        </w:rPr>
        <w:t xml:space="preserve">the classroom teacher’s attention and then an appointment set to meet the Director. </w:t>
      </w:r>
    </w:p>
    <w:p w14:paraId="241B009F" w14:textId="77777777" w:rsidR="00246150" w:rsidRDefault="00C44B7B">
      <w:pPr>
        <w:numPr>
          <w:ilvl w:val="0"/>
          <w:numId w:val="26"/>
        </w:numPr>
        <w:spacing w:before="0" w:line="240" w:lineRule="auto"/>
        <w:rPr>
          <w:rFonts w:ascii="Amaranth" w:eastAsia="Amaranth" w:hAnsi="Amaranth" w:cs="Amaranth"/>
          <w:color w:val="000000"/>
          <w:sz w:val="24"/>
          <w:szCs w:val="24"/>
        </w:rPr>
      </w:pPr>
      <w:r>
        <w:rPr>
          <w:rFonts w:ascii="Amaranth" w:eastAsia="Amaranth" w:hAnsi="Amaranth" w:cs="Amaranth"/>
          <w:b/>
          <w:color w:val="000000"/>
          <w:sz w:val="24"/>
          <w:szCs w:val="24"/>
        </w:rPr>
        <w:t xml:space="preserve">Persons under the influence of Drugs and/or Alcohol, will be asked if there are other approved adults available to pick up the child. </w:t>
      </w:r>
      <w:r>
        <w:rPr>
          <w:rFonts w:ascii="Amaranth" w:eastAsia="Amaranth" w:hAnsi="Amaranth" w:cs="Amaranth"/>
          <w:color w:val="000000"/>
          <w:sz w:val="24"/>
          <w:szCs w:val="24"/>
        </w:rPr>
        <w:t>If the person signs the child out int</w:t>
      </w:r>
      <w:r>
        <w:rPr>
          <w:rFonts w:ascii="Amaranth" w:eastAsia="Amaranth" w:hAnsi="Amaranth" w:cs="Amaranth"/>
          <w:color w:val="000000"/>
          <w:sz w:val="24"/>
          <w:szCs w:val="24"/>
        </w:rPr>
        <w:t>o their care while under the influence, we will report the situation to the police department.</w:t>
      </w:r>
    </w:p>
    <w:p w14:paraId="3AF3A13D" w14:textId="77777777" w:rsidR="00246150" w:rsidRDefault="00C44B7B">
      <w:pPr>
        <w:numPr>
          <w:ilvl w:val="0"/>
          <w:numId w:val="26"/>
        </w:numPr>
        <w:spacing w:before="0" w:line="240" w:lineRule="auto"/>
        <w:rPr>
          <w:rFonts w:ascii="Amaranth" w:eastAsia="Amaranth" w:hAnsi="Amaranth" w:cs="Amaranth"/>
          <w:color w:val="000000"/>
          <w:sz w:val="24"/>
          <w:szCs w:val="24"/>
        </w:rPr>
      </w:pPr>
      <w:r>
        <w:rPr>
          <w:rFonts w:ascii="Amaranth" w:eastAsia="Amaranth" w:hAnsi="Amaranth" w:cs="Amaranth"/>
          <w:b/>
          <w:color w:val="000000"/>
          <w:sz w:val="24"/>
          <w:szCs w:val="24"/>
        </w:rPr>
        <w:t>Adult family members dressed in inappropriate clothing</w:t>
      </w:r>
      <w:r>
        <w:rPr>
          <w:rFonts w:ascii="Amaranth" w:eastAsia="Amaranth" w:hAnsi="Amaranth" w:cs="Amaranth"/>
          <w:color w:val="000000"/>
          <w:sz w:val="24"/>
          <w:szCs w:val="24"/>
        </w:rPr>
        <w:t>, including anything that is revealing, extremely short, ripped/torn (in inappropriate places), see-through</w:t>
      </w:r>
      <w:r>
        <w:rPr>
          <w:rFonts w:ascii="Amaranth" w:eastAsia="Amaranth" w:hAnsi="Amaranth" w:cs="Amaranth"/>
          <w:color w:val="000000"/>
          <w:sz w:val="24"/>
          <w:szCs w:val="24"/>
        </w:rPr>
        <w:t xml:space="preserve">, clothing with vulgar language will be asked to leave. </w:t>
      </w:r>
    </w:p>
    <w:p w14:paraId="2F7D73F5" w14:textId="77777777" w:rsidR="00246150" w:rsidRDefault="00C44B7B">
      <w:pPr>
        <w:numPr>
          <w:ilvl w:val="0"/>
          <w:numId w:val="26"/>
        </w:numPr>
        <w:spacing w:before="0" w:line="240" w:lineRule="auto"/>
        <w:rPr>
          <w:rFonts w:ascii="Amaranth" w:eastAsia="Amaranth" w:hAnsi="Amaranth" w:cs="Amaranth"/>
          <w:color w:val="000000"/>
          <w:sz w:val="24"/>
          <w:szCs w:val="24"/>
        </w:rPr>
      </w:pPr>
      <w:r>
        <w:rPr>
          <w:rFonts w:ascii="Amaranth" w:eastAsia="Amaranth" w:hAnsi="Amaranth" w:cs="Amaranth"/>
          <w:b/>
          <w:color w:val="000000"/>
          <w:sz w:val="24"/>
          <w:szCs w:val="24"/>
        </w:rPr>
        <w:t>Footwear for Infant Room</w:t>
      </w:r>
      <w:r>
        <w:rPr>
          <w:rFonts w:ascii="Amaranth" w:eastAsia="Amaranth" w:hAnsi="Amaranth" w:cs="Amaranth"/>
          <w:color w:val="000000"/>
          <w:sz w:val="24"/>
          <w:szCs w:val="24"/>
        </w:rPr>
        <w:t xml:space="preserve">: Families will be asked to remove their shoes or wear footwear over their shoes before entering the Infant Room. </w:t>
      </w:r>
    </w:p>
    <w:p w14:paraId="7AD64CD3" w14:textId="77777777" w:rsidR="00246150" w:rsidRDefault="00246150">
      <w:pPr>
        <w:spacing w:before="0" w:line="240" w:lineRule="auto"/>
        <w:ind w:left="720"/>
        <w:rPr>
          <w:rFonts w:ascii="Amaranth" w:eastAsia="Amaranth" w:hAnsi="Amaranth" w:cs="Amaranth"/>
          <w:color w:val="000000"/>
          <w:sz w:val="24"/>
          <w:szCs w:val="24"/>
        </w:rPr>
      </w:pPr>
    </w:p>
    <w:p w14:paraId="0A4E3E28" w14:textId="77777777" w:rsidR="00246150" w:rsidRDefault="00C44B7B">
      <w:pPr>
        <w:spacing w:before="0" w:line="240" w:lineRule="auto"/>
        <w:rPr>
          <w:rFonts w:ascii="Amaranth" w:eastAsia="Amaranth" w:hAnsi="Amaranth" w:cs="Amaranth"/>
          <w:color w:val="000000"/>
          <w:sz w:val="24"/>
          <w:szCs w:val="24"/>
          <w:highlight w:val="yellow"/>
        </w:rPr>
      </w:pPr>
      <w:bookmarkStart w:id="69" w:name="_heading=h.kgcv8k" w:colFirst="0" w:colLast="0"/>
      <w:bookmarkEnd w:id="69"/>
      <w:r>
        <w:rPr>
          <w:rFonts w:ascii="PT Sans Narrow" w:eastAsia="PT Sans Narrow" w:hAnsi="PT Sans Narrow" w:cs="PT Sans Narrow"/>
          <w:b/>
          <w:color w:val="000000"/>
          <w:sz w:val="28"/>
          <w:szCs w:val="28"/>
          <w:highlight w:val="white"/>
          <w:u w:val="single"/>
        </w:rPr>
        <w:t>Employing Staff Outside of Garden of Dreams Hours</w:t>
      </w:r>
      <w:r>
        <w:rPr>
          <w:rFonts w:ascii="Amaranth" w:eastAsia="Amaranth" w:hAnsi="Amaranth" w:cs="Amaranth"/>
          <w:b/>
          <w:color w:val="000000"/>
          <w:sz w:val="24"/>
          <w:szCs w:val="24"/>
          <w:highlight w:val="white"/>
          <w:u w:val="single"/>
        </w:rPr>
        <w:t>:</w:t>
      </w:r>
      <w:r>
        <w:rPr>
          <w:rFonts w:ascii="Amaranth" w:eastAsia="Amaranth" w:hAnsi="Amaranth" w:cs="Amaranth"/>
          <w:b/>
          <w:color w:val="000000"/>
          <w:sz w:val="24"/>
          <w:szCs w:val="24"/>
          <w:u w:val="single"/>
        </w:rPr>
        <w:t xml:space="preserve"> </w:t>
      </w:r>
      <w:r>
        <w:rPr>
          <w:rFonts w:ascii="Amaranth" w:eastAsia="Amaranth" w:hAnsi="Amaranth" w:cs="Amaranth"/>
          <w:color w:val="000000"/>
          <w:sz w:val="24"/>
          <w:szCs w:val="24"/>
        </w:rPr>
        <w:t>Garden of Dreams Preschool and Child Care must maintain a professional environment for providing childcare and education for children. Separateness of your home and our childcare providers is a component of the professional environment. If parents choose t</w:t>
      </w:r>
      <w:r>
        <w:rPr>
          <w:rFonts w:ascii="Amaranth" w:eastAsia="Amaranth" w:hAnsi="Amaranth" w:cs="Amaranth"/>
          <w:color w:val="000000"/>
          <w:sz w:val="24"/>
          <w:szCs w:val="24"/>
        </w:rPr>
        <w:t>o employ a member of our staff for private child care, outside of the center, our policy is as follows:</w:t>
      </w:r>
    </w:p>
    <w:p w14:paraId="76B32F9D" w14:textId="77777777" w:rsidR="00246150" w:rsidRDefault="00C44B7B">
      <w:pPr>
        <w:numPr>
          <w:ilvl w:val="0"/>
          <w:numId w:val="28"/>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Center staff may not solicit parents to seek a position providing outside care.   Parents may solicit staff members for outside care privately only for </w:t>
      </w:r>
      <w:r>
        <w:rPr>
          <w:rFonts w:ascii="Amaranth" w:eastAsia="Amaranth" w:hAnsi="Amaranth" w:cs="Amaranth"/>
          <w:color w:val="000000"/>
          <w:sz w:val="24"/>
          <w:szCs w:val="24"/>
        </w:rPr>
        <w:t>time after work hours.</w:t>
      </w:r>
    </w:p>
    <w:p w14:paraId="533684E2" w14:textId="77777777" w:rsidR="00246150" w:rsidRDefault="00C44B7B">
      <w:pPr>
        <w:numPr>
          <w:ilvl w:val="0"/>
          <w:numId w:val="28"/>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Employees are prohibited from accepting outside employment during their regularly scheduled working hours and/or stated availability, including staff meetings. </w:t>
      </w:r>
    </w:p>
    <w:p w14:paraId="6D94ACD6" w14:textId="77777777" w:rsidR="00246150" w:rsidRDefault="00C44B7B">
      <w:pPr>
        <w:numPr>
          <w:ilvl w:val="0"/>
          <w:numId w:val="28"/>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Employees may not reduce their agreed upon and stated availability to ac</w:t>
      </w:r>
      <w:r>
        <w:rPr>
          <w:rFonts w:ascii="Amaranth" w:eastAsia="Amaranth" w:hAnsi="Amaranth" w:cs="Amaranth"/>
          <w:color w:val="000000"/>
          <w:sz w:val="24"/>
          <w:szCs w:val="24"/>
        </w:rPr>
        <w:t>cept outside employment from client families.</w:t>
      </w:r>
    </w:p>
    <w:p w14:paraId="7BB78CAB" w14:textId="77777777" w:rsidR="00246150" w:rsidRDefault="00C44B7B">
      <w:pPr>
        <w:numPr>
          <w:ilvl w:val="0"/>
          <w:numId w:val="28"/>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Employees may not serve as emergency contacts or release contacts for center families, unless the employee is the legal parent, guardian, or relative of the child. </w:t>
      </w:r>
    </w:p>
    <w:p w14:paraId="4B9C70EF" w14:textId="77777777" w:rsidR="00246150" w:rsidRDefault="00C44B7B">
      <w:pPr>
        <w:numPr>
          <w:ilvl w:val="0"/>
          <w:numId w:val="28"/>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Any arrangement for childcare which does not </w:t>
      </w:r>
      <w:r>
        <w:rPr>
          <w:rFonts w:ascii="Amaranth" w:eastAsia="Amaranth" w:hAnsi="Amaranth" w:cs="Amaranth"/>
          <w:color w:val="000000"/>
          <w:sz w:val="24"/>
          <w:szCs w:val="24"/>
        </w:rPr>
        <w:t>take place at Garden of Dreams is strictly a private arrangement between the parents and the individual staff member. Garden of Dreams bears absolutely no responsibility for any such arrangement nor for the actions of an employee who has been hired for off</w:t>
      </w:r>
      <w:r>
        <w:rPr>
          <w:rFonts w:ascii="Amaranth" w:eastAsia="Amaranth" w:hAnsi="Amaranth" w:cs="Amaranth"/>
          <w:color w:val="000000"/>
          <w:sz w:val="24"/>
          <w:szCs w:val="24"/>
        </w:rPr>
        <w:t>-site employment by the parents and/or legal guardians of children currently enrolled.</w:t>
      </w:r>
    </w:p>
    <w:p w14:paraId="4BA5618E" w14:textId="77777777" w:rsidR="00246150" w:rsidRDefault="00C44B7B">
      <w:pPr>
        <w:numPr>
          <w:ilvl w:val="0"/>
          <w:numId w:val="28"/>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Employees may not enter into any implicit or explicit agreement formal or informal, with any client family to provide any special service or special treatment within the</w:t>
      </w:r>
      <w:r>
        <w:rPr>
          <w:rFonts w:ascii="Amaranth" w:eastAsia="Amaranth" w:hAnsi="Amaranth" w:cs="Amaranth"/>
          <w:color w:val="000000"/>
          <w:sz w:val="24"/>
          <w:szCs w:val="24"/>
        </w:rPr>
        <w:t xml:space="preserve"> classroom that is not normally available to all enrolled children, with or without compensation.</w:t>
      </w:r>
    </w:p>
    <w:p w14:paraId="229C7189"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If a conflict arises that negatively affects the work environment, the Director reserves the right to address the issue with both parent(s)/staff and respond </w:t>
      </w:r>
      <w:r>
        <w:rPr>
          <w:rFonts w:ascii="Amaranth" w:eastAsia="Amaranth" w:hAnsi="Amaranth" w:cs="Amaranth"/>
          <w:color w:val="000000"/>
          <w:sz w:val="24"/>
          <w:szCs w:val="24"/>
        </w:rPr>
        <w:t>as necessary with any corrective action.</w:t>
      </w:r>
    </w:p>
    <w:p w14:paraId="66BC4C4A" w14:textId="77777777" w:rsidR="00246150" w:rsidRDefault="00246150">
      <w:pPr>
        <w:spacing w:before="0" w:line="240" w:lineRule="auto"/>
        <w:rPr>
          <w:rFonts w:ascii="Amaranth" w:eastAsia="Amaranth" w:hAnsi="Amaranth" w:cs="Amaranth"/>
          <w:color w:val="000000"/>
          <w:sz w:val="24"/>
          <w:szCs w:val="24"/>
        </w:rPr>
      </w:pPr>
    </w:p>
    <w:p w14:paraId="60C7A393" w14:textId="77777777" w:rsidR="00246150" w:rsidRDefault="00246150">
      <w:pPr>
        <w:spacing w:before="0" w:line="240" w:lineRule="auto"/>
        <w:rPr>
          <w:rFonts w:ascii="Amaranth" w:eastAsia="Amaranth" w:hAnsi="Amaranth" w:cs="Amaranth"/>
          <w:color w:val="000000"/>
          <w:sz w:val="24"/>
          <w:szCs w:val="24"/>
        </w:rPr>
      </w:pPr>
    </w:p>
    <w:p w14:paraId="65DB1F6F" w14:textId="77777777" w:rsidR="00246150" w:rsidRDefault="00246150">
      <w:pPr>
        <w:spacing w:before="0" w:line="240" w:lineRule="auto"/>
        <w:rPr>
          <w:rFonts w:ascii="Amaranth" w:eastAsia="Amaranth" w:hAnsi="Amaranth" w:cs="Amaranth"/>
          <w:color w:val="000000"/>
          <w:sz w:val="24"/>
          <w:szCs w:val="24"/>
        </w:rPr>
      </w:pPr>
    </w:p>
    <w:p w14:paraId="2251C7C8" w14:textId="77777777" w:rsidR="00246150" w:rsidRDefault="00246150">
      <w:pPr>
        <w:spacing w:before="0" w:line="240" w:lineRule="auto"/>
        <w:rPr>
          <w:rFonts w:ascii="Amaranth" w:eastAsia="Amaranth" w:hAnsi="Amaranth" w:cs="Amaranth"/>
          <w:color w:val="000000"/>
          <w:sz w:val="24"/>
          <w:szCs w:val="24"/>
        </w:rPr>
      </w:pPr>
    </w:p>
    <w:p w14:paraId="366A110F" w14:textId="77777777" w:rsidR="00246150" w:rsidRDefault="00246150">
      <w:pPr>
        <w:spacing w:before="0" w:line="240" w:lineRule="auto"/>
        <w:rPr>
          <w:rFonts w:ascii="Amaranth" w:eastAsia="Amaranth" w:hAnsi="Amaranth" w:cs="Amaranth"/>
          <w:color w:val="000000"/>
          <w:sz w:val="24"/>
          <w:szCs w:val="24"/>
        </w:rPr>
      </w:pPr>
    </w:p>
    <w:p w14:paraId="1E1D3847" w14:textId="77777777" w:rsidR="00246150" w:rsidRDefault="00246150">
      <w:pPr>
        <w:spacing w:before="0" w:line="240" w:lineRule="auto"/>
        <w:rPr>
          <w:rFonts w:ascii="Amaranth" w:eastAsia="Amaranth" w:hAnsi="Amaranth" w:cs="Amaranth"/>
          <w:color w:val="000000"/>
          <w:sz w:val="24"/>
          <w:szCs w:val="24"/>
        </w:rPr>
      </w:pPr>
    </w:p>
    <w:p w14:paraId="6204CEBD"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6D7C056B" w14:textId="77777777" w:rsidR="00246150" w:rsidRDefault="00C44B7B">
      <w:pPr>
        <w:spacing w:before="0" w:line="240" w:lineRule="auto"/>
        <w:rPr>
          <w:rFonts w:ascii="Amaranth" w:eastAsia="Amaranth" w:hAnsi="Amaranth" w:cs="Amaranth"/>
          <w:b/>
          <w:color w:val="000000"/>
          <w:sz w:val="24"/>
          <w:szCs w:val="24"/>
          <w:highlight w:val="white"/>
          <w:u w:val="single"/>
        </w:rPr>
      </w:pPr>
      <w:r>
        <w:rPr>
          <w:rFonts w:ascii="Amaranth" w:eastAsia="Amaranth" w:hAnsi="Amaranth" w:cs="Amaranth"/>
          <w:b/>
          <w:color w:val="000000"/>
          <w:sz w:val="24"/>
          <w:szCs w:val="24"/>
          <w:highlight w:val="white"/>
          <w:u w:val="single"/>
        </w:rPr>
        <w:t>Field Trips</w:t>
      </w:r>
    </w:p>
    <w:p w14:paraId="49E8D521"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Field trips and nature walks are considered an important part of the educational program and will be taken periodically to nearby places. Adult family members are welcome to join us! Field trips and nature walks will be posted on classroom family informati</w:t>
      </w:r>
      <w:r>
        <w:rPr>
          <w:rFonts w:ascii="Amaranth" w:eastAsia="Amaranth" w:hAnsi="Amaranth" w:cs="Amaranth"/>
          <w:color w:val="000000"/>
          <w:sz w:val="24"/>
          <w:szCs w:val="24"/>
          <w:highlight w:val="white"/>
        </w:rPr>
        <w:t>on bulletin boards and information will be sent via email. Summer Camp field trips and special activities will also be posted and additional fees will be charged for participation. Due to deposits required to reserve events, the activity fee is non-refunda</w:t>
      </w:r>
      <w:r>
        <w:rPr>
          <w:rFonts w:ascii="Amaranth" w:eastAsia="Amaranth" w:hAnsi="Amaranth" w:cs="Amaranth"/>
          <w:color w:val="000000"/>
          <w:sz w:val="24"/>
          <w:szCs w:val="24"/>
          <w:highlight w:val="white"/>
        </w:rPr>
        <w:t xml:space="preserve">ble in the event your child is unable to attend for whatever reason, including cancelation of your contract. </w:t>
      </w:r>
    </w:p>
    <w:p w14:paraId="04452530" w14:textId="77777777" w:rsidR="00246150" w:rsidRDefault="00246150">
      <w:pPr>
        <w:spacing w:before="0" w:line="240" w:lineRule="auto"/>
        <w:rPr>
          <w:rFonts w:ascii="Amaranth" w:eastAsia="Amaranth" w:hAnsi="Amaranth" w:cs="Amaranth"/>
          <w:color w:val="000000"/>
          <w:sz w:val="24"/>
          <w:szCs w:val="24"/>
          <w:highlight w:val="white"/>
        </w:rPr>
      </w:pPr>
    </w:p>
    <w:p w14:paraId="6BB05FE0" w14:textId="77777777" w:rsidR="00246150" w:rsidRDefault="00C44B7B">
      <w:pPr>
        <w:pStyle w:val="Heading3"/>
        <w:rPr>
          <w:highlight w:val="white"/>
        </w:rPr>
      </w:pPr>
      <w:bookmarkStart w:id="70" w:name="_heading=h.34g0dwd" w:colFirst="0" w:colLast="0"/>
      <w:bookmarkEnd w:id="70"/>
      <w:r>
        <w:rPr>
          <w:highlight w:val="white"/>
        </w:rPr>
        <w:t>Television &amp; Electronics</w:t>
      </w:r>
    </w:p>
    <w:p w14:paraId="685B127A"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Television will NOT be available to children at the center.  On an occasional special day a child’s movie will be played</w:t>
      </w:r>
      <w:r>
        <w:rPr>
          <w:rFonts w:ascii="Amaranth" w:eastAsia="Amaranth" w:hAnsi="Amaranth" w:cs="Amaranth"/>
          <w:color w:val="000000"/>
          <w:sz w:val="24"/>
          <w:szCs w:val="24"/>
          <w:highlight w:val="white"/>
        </w:rPr>
        <w:t xml:space="preserve"> on the DVD player. All videos shown will be rated “G”. Use of media will not be allowed with children under the age of 2 years. Please check with your child’s teacher prior to sending in a video to share with the class. Our school-age classrooms may have </w:t>
      </w:r>
      <w:r>
        <w:rPr>
          <w:rFonts w:ascii="Amaranth" w:eastAsia="Amaranth" w:hAnsi="Amaranth" w:cs="Amaranth"/>
          <w:color w:val="000000"/>
          <w:sz w:val="24"/>
          <w:szCs w:val="24"/>
          <w:highlight w:val="white"/>
        </w:rPr>
        <w:t>designated monitored media and electronic time.</w:t>
      </w:r>
    </w:p>
    <w:p w14:paraId="08E0C723" w14:textId="77777777" w:rsidR="00246150" w:rsidRDefault="00C44B7B">
      <w:pPr>
        <w:pStyle w:val="Heading3"/>
        <w:rPr>
          <w:highlight w:val="white"/>
        </w:rPr>
      </w:pPr>
      <w:bookmarkStart w:id="71" w:name="_heading=h.1jlao46" w:colFirst="0" w:colLast="0"/>
      <w:bookmarkEnd w:id="71"/>
      <w:r>
        <w:rPr>
          <w:highlight w:val="white"/>
        </w:rPr>
        <w:t>Anti-Bullying policy</w:t>
      </w:r>
    </w:p>
    <w:p w14:paraId="32444403"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Garden of Dreams recognizes that a center that is physically and emotionally safe and secure for all children promotes good citizenship, increases student attendance and engagement and su</w:t>
      </w:r>
      <w:r>
        <w:rPr>
          <w:rFonts w:ascii="Amaranth" w:eastAsia="Amaranth" w:hAnsi="Amaranth" w:cs="Amaranth"/>
          <w:color w:val="000000"/>
          <w:sz w:val="24"/>
          <w:szCs w:val="24"/>
          <w:highlight w:val="white"/>
        </w:rPr>
        <w:t xml:space="preserve">pports academic achievement.  To protect the rights of all children enrolled for a safe and secure learning environment, Garden of Dreams prohibits acts of bullying, harassment and other forms of aggression and violence. Bullying or harassment, like other </w:t>
      </w:r>
      <w:r>
        <w:rPr>
          <w:rFonts w:ascii="Amaranth" w:eastAsia="Amaranth" w:hAnsi="Amaranth" w:cs="Amaranth"/>
          <w:color w:val="000000"/>
          <w:sz w:val="24"/>
          <w:szCs w:val="24"/>
          <w:highlight w:val="white"/>
        </w:rPr>
        <w:t xml:space="preserve">forms of aggressive behaviors, interfere with both a school’s ability to educate its students and the student’s ability to learn.  All staff, parents, adult family members, volunteers and students are expected to refuse to tolerate bullying and harassment </w:t>
      </w:r>
      <w:r>
        <w:rPr>
          <w:rFonts w:ascii="Amaranth" w:eastAsia="Amaranth" w:hAnsi="Amaranth" w:cs="Amaranth"/>
          <w:color w:val="000000"/>
          <w:sz w:val="24"/>
          <w:szCs w:val="24"/>
          <w:highlight w:val="white"/>
        </w:rPr>
        <w:t>and also demonstrate behavior that is respectful and civil.</w:t>
      </w:r>
    </w:p>
    <w:p w14:paraId="7FF1E6B3" w14:textId="77777777" w:rsidR="00246150" w:rsidRDefault="00246150">
      <w:pPr>
        <w:spacing w:before="0" w:line="240" w:lineRule="auto"/>
        <w:rPr>
          <w:rFonts w:ascii="Amaranth" w:eastAsia="Amaranth" w:hAnsi="Amaranth" w:cs="Amaranth"/>
          <w:color w:val="000000"/>
          <w:sz w:val="24"/>
          <w:szCs w:val="24"/>
          <w:highlight w:val="white"/>
        </w:rPr>
      </w:pPr>
    </w:p>
    <w:p w14:paraId="7E2C6965" w14:textId="77777777" w:rsidR="00246150" w:rsidRDefault="00C44B7B">
      <w:pPr>
        <w:pStyle w:val="Heading3"/>
        <w:rPr>
          <w:highlight w:val="white"/>
        </w:rPr>
      </w:pPr>
      <w:bookmarkStart w:id="72" w:name="_heading=h.43ky6rz" w:colFirst="0" w:colLast="0"/>
      <w:bookmarkEnd w:id="72"/>
      <w:r>
        <w:rPr>
          <w:highlight w:val="white"/>
        </w:rPr>
        <w:t>Tornado/Fire Drills</w:t>
      </w:r>
    </w:p>
    <w:p w14:paraId="08D43803"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Garden of Dreams Community Preschool and Childcare conducts scheduled emergency/evacuation drills.  Parents, staff and children may not be made aware of drill dates or times, </w:t>
      </w:r>
      <w:r>
        <w:rPr>
          <w:rFonts w:ascii="Amaranth" w:eastAsia="Amaranth" w:hAnsi="Amaranth" w:cs="Amaranth"/>
          <w:color w:val="000000"/>
          <w:sz w:val="24"/>
          <w:szCs w:val="24"/>
        </w:rPr>
        <w:t xml:space="preserve">as this is the most effective way to assess the effectiveness of emergency plans.  </w:t>
      </w:r>
    </w:p>
    <w:p w14:paraId="5075895B" w14:textId="77777777" w:rsidR="00246150" w:rsidRDefault="00C44B7B">
      <w:pPr>
        <w:numPr>
          <w:ilvl w:val="0"/>
          <w:numId w:val="36"/>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During a fire/emergency drill or real fire/emergency situation, parents may not check children into or out of the program. </w:t>
      </w:r>
    </w:p>
    <w:p w14:paraId="48233FB9" w14:textId="77777777" w:rsidR="00246150" w:rsidRDefault="00C44B7B">
      <w:pPr>
        <w:numPr>
          <w:ilvl w:val="0"/>
          <w:numId w:val="36"/>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Parents are not permitted to remain in the building during a fire/emergency drill.  </w:t>
      </w:r>
    </w:p>
    <w:p w14:paraId="0B5089FB" w14:textId="77777777" w:rsidR="00246150" w:rsidRDefault="00C44B7B">
      <w:pPr>
        <w:numPr>
          <w:ilvl w:val="0"/>
          <w:numId w:val="36"/>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Parents may feel free to wait with the child’s class in the designated safe-zone outside of the building until the drill is complete. </w:t>
      </w:r>
    </w:p>
    <w:p w14:paraId="2BCA19A2"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In the event of a real fire/emergenc</w:t>
      </w:r>
      <w:r>
        <w:rPr>
          <w:rFonts w:ascii="Amaranth" w:eastAsia="Amaranth" w:hAnsi="Amaranth" w:cs="Amaranth"/>
          <w:color w:val="000000"/>
          <w:sz w:val="24"/>
          <w:szCs w:val="24"/>
        </w:rPr>
        <w:t>y situation:</w:t>
      </w:r>
    </w:p>
    <w:p w14:paraId="03461F37" w14:textId="77777777" w:rsidR="00246150" w:rsidRDefault="00C44B7B">
      <w:pPr>
        <w:numPr>
          <w:ilvl w:val="0"/>
          <w:numId w:val="10"/>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The Director will inform each classroom teacher that the building will be closing. </w:t>
      </w:r>
    </w:p>
    <w:p w14:paraId="34283FC5" w14:textId="77777777" w:rsidR="00246150" w:rsidRDefault="00C44B7B">
      <w:pPr>
        <w:numPr>
          <w:ilvl w:val="0"/>
          <w:numId w:val="10"/>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Any parents waiting to sign their child in will have to leave the premises with their child. </w:t>
      </w:r>
    </w:p>
    <w:p w14:paraId="07234AA7" w14:textId="77777777" w:rsidR="00246150" w:rsidRDefault="00C44B7B">
      <w:pPr>
        <w:numPr>
          <w:ilvl w:val="0"/>
          <w:numId w:val="10"/>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All parents or emergency contact persons will be notified by tele</w:t>
      </w:r>
      <w:r>
        <w:rPr>
          <w:rFonts w:ascii="Amaranth" w:eastAsia="Amaranth" w:hAnsi="Amaranth" w:cs="Amaranth"/>
          <w:color w:val="000000"/>
          <w:sz w:val="24"/>
          <w:szCs w:val="24"/>
        </w:rPr>
        <w:t>phone and text.</w:t>
      </w:r>
    </w:p>
    <w:p w14:paraId="6FF3AA3A" w14:textId="77777777" w:rsidR="00246150" w:rsidRDefault="00C44B7B">
      <w:pPr>
        <w:numPr>
          <w:ilvl w:val="0"/>
          <w:numId w:val="10"/>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Children must be picked-up within 45 minutes of the telephone call.</w:t>
      </w:r>
    </w:p>
    <w:p w14:paraId="71D670CC" w14:textId="77777777" w:rsidR="00246150" w:rsidRDefault="00C44B7B">
      <w:pPr>
        <w:numPr>
          <w:ilvl w:val="0"/>
          <w:numId w:val="10"/>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Parents will be asked to wait until the Director or designee has accounted for all staff and children and gives the staff permission to release children.  </w:t>
      </w:r>
    </w:p>
    <w:p w14:paraId="4AB23A85"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rPr>
        <w:t xml:space="preserve">It is important </w:t>
      </w:r>
      <w:r>
        <w:rPr>
          <w:rFonts w:ascii="Amaranth" w:eastAsia="Amaranth" w:hAnsi="Amaranth" w:cs="Amaranth"/>
          <w:color w:val="000000"/>
          <w:sz w:val="24"/>
          <w:szCs w:val="24"/>
        </w:rPr>
        <w:t>for parents and staff to work together, remain calm, and cooperate with the fire/emergency personnel during these critical situations.</w:t>
      </w:r>
    </w:p>
    <w:p w14:paraId="327BD643" w14:textId="77777777" w:rsidR="00246150" w:rsidRDefault="00246150">
      <w:pPr>
        <w:spacing w:before="0" w:line="240" w:lineRule="auto"/>
        <w:rPr>
          <w:rFonts w:ascii="Amaranth" w:eastAsia="Amaranth" w:hAnsi="Amaranth" w:cs="Amaranth"/>
          <w:color w:val="000000"/>
          <w:sz w:val="24"/>
          <w:szCs w:val="24"/>
          <w:highlight w:val="white"/>
        </w:rPr>
      </w:pPr>
    </w:p>
    <w:p w14:paraId="53D788ED" w14:textId="77777777" w:rsidR="00246150" w:rsidRDefault="00C44B7B">
      <w:pPr>
        <w:spacing w:before="0" w:line="240" w:lineRule="auto"/>
        <w:rPr>
          <w:rFonts w:ascii="Amaranth" w:eastAsia="Amaranth" w:hAnsi="Amaranth" w:cs="Amaranth"/>
          <w:color w:val="000000"/>
          <w:sz w:val="24"/>
          <w:szCs w:val="24"/>
          <w:highlight w:val="white"/>
        </w:rPr>
      </w:pPr>
      <w:bookmarkStart w:id="73" w:name="_heading=h.2iq8gzs" w:colFirst="0" w:colLast="0"/>
      <w:bookmarkEnd w:id="73"/>
      <w:r>
        <w:rPr>
          <w:rFonts w:ascii="PT Sans Narrow" w:eastAsia="PT Sans Narrow" w:hAnsi="PT Sans Narrow" w:cs="PT Sans Narrow"/>
          <w:b/>
          <w:color w:val="000000"/>
          <w:sz w:val="28"/>
          <w:szCs w:val="28"/>
          <w:highlight w:val="white"/>
          <w:u w:val="single"/>
        </w:rPr>
        <w:t>Firearms and Weapons</w:t>
      </w:r>
      <w:r>
        <w:rPr>
          <w:rFonts w:ascii="Amaranth" w:eastAsia="Amaranth" w:hAnsi="Amaranth" w:cs="Amaranth"/>
          <w:b/>
          <w:color w:val="000000"/>
          <w:sz w:val="24"/>
          <w:szCs w:val="24"/>
          <w:u w:val="single"/>
        </w:rPr>
        <w:t xml:space="preserve">: </w:t>
      </w:r>
      <w:r>
        <w:rPr>
          <w:rFonts w:ascii="Amaranth" w:eastAsia="Amaranth" w:hAnsi="Amaranth" w:cs="Amaranth"/>
          <w:color w:val="000000"/>
          <w:sz w:val="24"/>
          <w:szCs w:val="24"/>
        </w:rPr>
        <w:t>At no time is any person permitted to carry any type of firearm, ammunition, and/or other weapon o</w:t>
      </w:r>
      <w:r>
        <w:rPr>
          <w:rFonts w:ascii="Amaranth" w:eastAsia="Amaranth" w:hAnsi="Amaranth" w:cs="Amaranth"/>
          <w:color w:val="000000"/>
          <w:sz w:val="24"/>
          <w:szCs w:val="24"/>
        </w:rPr>
        <w:t>n the property for any reason unless they are police officers required to carry these weapons as part of their uniform/job and disclose this information to the Director and the classroom teachers. Violation of this policy will result in immediate dismissal</w:t>
      </w:r>
      <w:r>
        <w:rPr>
          <w:rFonts w:ascii="Amaranth" w:eastAsia="Amaranth" w:hAnsi="Amaranth" w:cs="Amaranth"/>
          <w:color w:val="000000"/>
          <w:sz w:val="24"/>
          <w:szCs w:val="24"/>
        </w:rPr>
        <w:t xml:space="preserve"> from the program.</w:t>
      </w:r>
    </w:p>
    <w:p w14:paraId="0EACDBF8"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187F73D7" w14:textId="77777777" w:rsidR="00246150" w:rsidRDefault="00C44B7B">
      <w:pPr>
        <w:spacing w:before="0" w:line="240" w:lineRule="auto"/>
        <w:rPr>
          <w:rFonts w:ascii="Amaranth" w:eastAsia="Amaranth" w:hAnsi="Amaranth" w:cs="Amaranth"/>
          <w:color w:val="000000"/>
          <w:sz w:val="24"/>
          <w:szCs w:val="24"/>
          <w:highlight w:val="white"/>
        </w:rPr>
      </w:pPr>
      <w:bookmarkStart w:id="74" w:name="_heading=h.xvir7l" w:colFirst="0" w:colLast="0"/>
      <w:bookmarkEnd w:id="74"/>
      <w:r>
        <w:rPr>
          <w:rFonts w:ascii="PT Sans Narrow" w:eastAsia="PT Sans Narrow" w:hAnsi="PT Sans Narrow" w:cs="PT Sans Narrow"/>
          <w:b/>
          <w:color w:val="000000"/>
          <w:sz w:val="28"/>
          <w:szCs w:val="28"/>
          <w:highlight w:val="white"/>
          <w:u w:val="single"/>
        </w:rPr>
        <w:t>Smoking</w:t>
      </w:r>
      <w:r>
        <w:rPr>
          <w:rFonts w:ascii="Amaranth" w:eastAsia="Amaranth" w:hAnsi="Amaranth" w:cs="Amaranth"/>
          <w:color w:val="000000"/>
          <w:sz w:val="24"/>
          <w:szCs w:val="24"/>
          <w:highlight w:val="white"/>
        </w:rPr>
        <w:t>:  Garden of Dreams is a SMOKE FREE zone.  Smoking is prohibited on the premises and surrounding center grounds.</w:t>
      </w:r>
    </w:p>
    <w:p w14:paraId="6C8BC22A"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48A4B4E7" w14:textId="77777777" w:rsidR="00246150" w:rsidRDefault="00C44B7B">
      <w:pPr>
        <w:spacing w:before="0" w:line="240" w:lineRule="auto"/>
        <w:rPr>
          <w:rFonts w:ascii="Amaranth" w:eastAsia="Amaranth" w:hAnsi="Amaranth" w:cs="Amaranth"/>
          <w:color w:val="000000"/>
          <w:sz w:val="24"/>
          <w:szCs w:val="24"/>
        </w:rPr>
      </w:pPr>
      <w:bookmarkStart w:id="75" w:name="_heading=h.3hv69ve" w:colFirst="0" w:colLast="0"/>
      <w:bookmarkEnd w:id="75"/>
      <w:r>
        <w:rPr>
          <w:rFonts w:ascii="PT Sans Narrow" w:eastAsia="PT Sans Narrow" w:hAnsi="PT Sans Narrow" w:cs="PT Sans Narrow"/>
          <w:b/>
          <w:color w:val="000000"/>
          <w:sz w:val="28"/>
          <w:szCs w:val="28"/>
          <w:highlight w:val="white"/>
          <w:u w:val="single"/>
        </w:rPr>
        <w:t>Pest Management Program</w:t>
      </w:r>
      <w:r>
        <w:rPr>
          <w:rFonts w:ascii="Amaranth" w:eastAsia="Amaranth" w:hAnsi="Amaranth" w:cs="Amaranth"/>
          <w:b/>
          <w:color w:val="000000"/>
          <w:sz w:val="24"/>
          <w:szCs w:val="24"/>
          <w:highlight w:val="white"/>
          <w:u w:val="single"/>
        </w:rPr>
        <w:t>:</w:t>
      </w:r>
      <w:r>
        <w:rPr>
          <w:rFonts w:ascii="Amaranth" w:eastAsia="Amaranth" w:hAnsi="Amaranth" w:cs="Amaranth"/>
          <w:b/>
          <w:color w:val="000000"/>
          <w:sz w:val="24"/>
          <w:szCs w:val="24"/>
          <w:u w:val="single"/>
        </w:rPr>
        <w:t xml:space="preserve"> </w:t>
      </w:r>
      <w:r>
        <w:rPr>
          <w:rFonts w:ascii="Amaranth" w:eastAsia="Amaranth" w:hAnsi="Amaranth" w:cs="Amaranth"/>
          <w:color w:val="000000"/>
          <w:sz w:val="24"/>
          <w:szCs w:val="24"/>
        </w:rPr>
        <w:t xml:space="preserve">In the case that there is a pest infestation, Garden of Dreams Preschool and Community Childcare will notify families with the following information at least 48 hours prior to pesticide treatment both in printed copy and via ELV parent note. </w:t>
      </w:r>
    </w:p>
    <w:p w14:paraId="71BCCE44" w14:textId="77777777" w:rsidR="00246150" w:rsidRDefault="00C44B7B">
      <w:pPr>
        <w:numPr>
          <w:ilvl w:val="0"/>
          <w:numId w:val="12"/>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Name of pesticide being applied and target pest.</w:t>
      </w:r>
    </w:p>
    <w:p w14:paraId="73420A6D" w14:textId="77777777" w:rsidR="00246150" w:rsidRDefault="00C44B7B">
      <w:pPr>
        <w:numPr>
          <w:ilvl w:val="0"/>
          <w:numId w:val="12"/>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Approximate date and location of the application.</w:t>
      </w:r>
    </w:p>
    <w:p w14:paraId="4796DE06" w14:textId="77777777" w:rsidR="00246150" w:rsidRDefault="00C44B7B">
      <w:pPr>
        <w:numPr>
          <w:ilvl w:val="0"/>
          <w:numId w:val="12"/>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Contact information at the building. </w:t>
      </w:r>
    </w:p>
    <w:p w14:paraId="01D071B6" w14:textId="77777777" w:rsidR="00246150" w:rsidRDefault="00C44B7B">
      <w:pPr>
        <w:numPr>
          <w:ilvl w:val="0"/>
          <w:numId w:val="12"/>
        </w:numPr>
        <w:spacing w:before="0" w:line="240" w:lineRule="auto"/>
        <w:rPr>
          <w:rFonts w:ascii="Amaranth" w:eastAsia="Amaranth" w:hAnsi="Amaranth" w:cs="Amaranth"/>
          <w:color w:val="000000"/>
        </w:rPr>
      </w:pPr>
      <w:r>
        <w:rPr>
          <w:rFonts w:ascii="Amaranth" w:eastAsia="Amaranth" w:hAnsi="Amaranth" w:cs="Amaranth"/>
          <w:color w:val="000000"/>
          <w:sz w:val="24"/>
          <w:szCs w:val="24"/>
        </w:rPr>
        <w:t>Toll-free number for a national pesticide information center recognized by the Michigan Department of Agriculture.</w:t>
      </w:r>
    </w:p>
    <w:p w14:paraId="34A70B50" w14:textId="77777777" w:rsidR="00246150" w:rsidRDefault="00C44B7B">
      <w:pPr>
        <w:numPr>
          <w:ilvl w:val="0"/>
          <w:numId w:val="12"/>
        </w:numPr>
        <w:spacing w:before="0" w:line="240" w:lineRule="auto"/>
        <w:rPr>
          <w:rFonts w:ascii="Amaranth" w:eastAsia="Amaranth" w:hAnsi="Amaranth" w:cs="Amaranth"/>
          <w:color w:val="000000"/>
        </w:rPr>
      </w:pPr>
      <w:r>
        <w:rPr>
          <w:rFonts w:ascii="Amaranth" w:eastAsia="Amaranth" w:hAnsi="Amaranth" w:cs="Amaranth"/>
          <w:color w:val="000000"/>
          <w:sz w:val="24"/>
          <w:szCs w:val="24"/>
        </w:rPr>
        <w:t>Liqu</w:t>
      </w:r>
      <w:r>
        <w:rPr>
          <w:rFonts w:ascii="Amaranth" w:eastAsia="Amaranth" w:hAnsi="Amaranth" w:cs="Amaranth"/>
          <w:color w:val="000000"/>
          <w:sz w:val="24"/>
          <w:szCs w:val="24"/>
        </w:rPr>
        <w:t>id spray or aerosol insecticide applications may only be applied if children will not be present for longer than four hours</w:t>
      </w:r>
    </w:p>
    <w:p w14:paraId="0769DEC0" w14:textId="77777777" w:rsidR="00246150" w:rsidRDefault="00C44B7B">
      <w:pPr>
        <w:numPr>
          <w:ilvl w:val="0"/>
          <w:numId w:val="12"/>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We will notify you of this policy annually in September, with a printed copy for each family and via ELV parent note.</w:t>
      </w:r>
    </w:p>
    <w:p w14:paraId="03931856" w14:textId="77777777" w:rsidR="00246150" w:rsidRDefault="00C44B7B">
      <w:pPr>
        <w:pStyle w:val="Heading2"/>
        <w:rPr>
          <w:highlight w:val="white"/>
        </w:rPr>
      </w:pPr>
      <w:bookmarkStart w:id="76" w:name="_heading=h.1x0gk37" w:colFirst="0" w:colLast="0"/>
      <w:bookmarkEnd w:id="76"/>
      <w:r>
        <w:rPr>
          <w:highlight w:val="white"/>
        </w:rPr>
        <w:t xml:space="preserve">Child Illness </w:t>
      </w:r>
      <w:r>
        <w:rPr>
          <w:highlight w:val="white"/>
        </w:rPr>
        <w:t>Policies</w:t>
      </w:r>
    </w:p>
    <w:p w14:paraId="3D1951A4" w14:textId="77777777" w:rsidR="00246150" w:rsidRDefault="00C44B7B">
      <w:pPr>
        <w:pStyle w:val="Heading3"/>
        <w:rPr>
          <w:highlight w:val="white"/>
        </w:rPr>
      </w:pPr>
      <w:bookmarkStart w:id="77" w:name="_heading=h.4h042r0" w:colFirst="0" w:colLast="0"/>
      <w:bookmarkEnd w:id="77"/>
      <w:r>
        <w:rPr>
          <w:highlight w:val="white"/>
        </w:rPr>
        <w:t>Medical Emergency</w:t>
      </w:r>
    </w:p>
    <w:p w14:paraId="0F5DD57A" w14:textId="77777777" w:rsidR="00246150" w:rsidRDefault="00C44B7B">
      <w:pPr>
        <w:numPr>
          <w:ilvl w:val="0"/>
          <w:numId w:val="19"/>
        </w:numPr>
        <w:spacing w:before="0" w:line="240" w:lineRule="auto"/>
        <w:rPr>
          <w:rFonts w:ascii="Amaranth" w:eastAsia="Amaranth" w:hAnsi="Amaranth" w:cs="Amaranth"/>
          <w:color w:val="000000"/>
          <w:sz w:val="24"/>
          <w:szCs w:val="24"/>
        </w:rPr>
      </w:pPr>
      <w:r>
        <w:rPr>
          <w:rFonts w:ascii="Amaranth" w:eastAsia="Amaranth" w:hAnsi="Amaranth" w:cs="Amaranth"/>
          <w:b/>
          <w:color w:val="000000"/>
          <w:sz w:val="24"/>
          <w:szCs w:val="24"/>
        </w:rPr>
        <w:t>In the event of a</w:t>
      </w:r>
      <w:r>
        <w:rPr>
          <w:rFonts w:ascii="Amaranth" w:eastAsia="Amaranth" w:hAnsi="Amaranth" w:cs="Amaranth"/>
          <w:color w:val="000000"/>
          <w:sz w:val="24"/>
          <w:szCs w:val="24"/>
        </w:rPr>
        <w:t xml:space="preserve"> </w:t>
      </w:r>
      <w:r>
        <w:rPr>
          <w:rFonts w:ascii="Amaranth" w:eastAsia="Amaranth" w:hAnsi="Amaranth" w:cs="Amaranth"/>
          <w:b/>
          <w:color w:val="000000"/>
          <w:sz w:val="24"/>
          <w:szCs w:val="24"/>
        </w:rPr>
        <w:t>major medical emergency or an accident,</w:t>
      </w:r>
      <w:r>
        <w:rPr>
          <w:rFonts w:ascii="Amaranth" w:eastAsia="Amaranth" w:hAnsi="Amaranth" w:cs="Amaranth"/>
          <w:color w:val="000000"/>
          <w:sz w:val="24"/>
          <w:szCs w:val="24"/>
        </w:rPr>
        <w:t xml:space="preserve"> the teacher or Director/Office Manager will call 911 first. </w:t>
      </w:r>
    </w:p>
    <w:p w14:paraId="1DD35515" w14:textId="77777777" w:rsidR="00246150" w:rsidRDefault="00C44B7B">
      <w:pPr>
        <w:numPr>
          <w:ilvl w:val="0"/>
          <w:numId w:val="19"/>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The child will be transported to the hospital indicated on the </w:t>
      </w:r>
    </w:p>
    <w:p w14:paraId="4F73BD1A" w14:textId="77777777" w:rsidR="00246150" w:rsidRDefault="00C44B7B">
      <w:pPr>
        <w:spacing w:before="0" w:line="240" w:lineRule="auto"/>
        <w:ind w:left="720"/>
        <w:rPr>
          <w:rFonts w:ascii="Amaranth" w:eastAsia="Amaranth" w:hAnsi="Amaranth" w:cs="Amaranth"/>
          <w:color w:val="000000"/>
          <w:sz w:val="24"/>
          <w:szCs w:val="24"/>
        </w:rPr>
      </w:pPr>
      <w:r>
        <w:rPr>
          <w:rFonts w:ascii="Amaranth" w:eastAsia="Amaranth" w:hAnsi="Amaranth" w:cs="Amaranth"/>
          <w:b/>
          <w:color w:val="000000"/>
          <w:sz w:val="24"/>
          <w:szCs w:val="24"/>
        </w:rPr>
        <w:t>Child Information Record</w:t>
      </w:r>
      <w:r>
        <w:rPr>
          <w:rFonts w:ascii="Amaranth" w:eastAsia="Amaranth" w:hAnsi="Amaranth" w:cs="Amaranth"/>
          <w:color w:val="000000"/>
          <w:sz w:val="24"/>
          <w:szCs w:val="24"/>
        </w:rPr>
        <w:t xml:space="preserve"> (or the closest hospi</w:t>
      </w:r>
      <w:r>
        <w:rPr>
          <w:rFonts w:ascii="Amaranth" w:eastAsia="Amaranth" w:hAnsi="Amaranth" w:cs="Amaranth"/>
          <w:color w:val="000000"/>
          <w:sz w:val="24"/>
          <w:szCs w:val="24"/>
        </w:rPr>
        <w:t xml:space="preserve">tal). </w:t>
      </w:r>
    </w:p>
    <w:p w14:paraId="262A6A4F" w14:textId="77777777" w:rsidR="00246150" w:rsidRDefault="00C44B7B">
      <w:pPr>
        <w:numPr>
          <w:ilvl w:val="0"/>
          <w:numId w:val="19"/>
        </w:num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The parent/guardian and child’s medical provider will be called immediately thereafter.</w:t>
      </w:r>
    </w:p>
    <w:p w14:paraId="443D26B3" w14:textId="77777777" w:rsidR="00246150" w:rsidRDefault="00246150">
      <w:pPr>
        <w:spacing w:before="0" w:line="240" w:lineRule="auto"/>
        <w:rPr>
          <w:rFonts w:ascii="Amaranth" w:eastAsia="Amaranth" w:hAnsi="Amaranth" w:cs="Amaranth"/>
          <w:color w:val="000000"/>
          <w:sz w:val="24"/>
          <w:szCs w:val="24"/>
          <w:highlight w:val="white"/>
          <w:u w:val="single"/>
        </w:rPr>
      </w:pPr>
    </w:p>
    <w:p w14:paraId="79027E3C" w14:textId="77777777" w:rsidR="00246150" w:rsidRDefault="00C44B7B">
      <w:pPr>
        <w:spacing w:before="0" w:line="240" w:lineRule="auto"/>
        <w:rPr>
          <w:rFonts w:ascii="Amaranth" w:eastAsia="Amaranth" w:hAnsi="Amaranth" w:cs="Amaranth"/>
          <w:color w:val="000000"/>
          <w:sz w:val="24"/>
          <w:szCs w:val="24"/>
          <w:highlight w:val="white"/>
          <w:u w:val="single"/>
        </w:rPr>
      </w:pPr>
      <w:bookmarkStart w:id="78" w:name="_heading=h.2w5ecyt" w:colFirst="0" w:colLast="0"/>
      <w:bookmarkEnd w:id="78"/>
      <w:r>
        <w:rPr>
          <w:rFonts w:ascii="PT Sans Narrow" w:eastAsia="PT Sans Narrow" w:hAnsi="PT Sans Narrow" w:cs="PT Sans Narrow"/>
          <w:b/>
          <w:color w:val="000000"/>
          <w:sz w:val="28"/>
          <w:szCs w:val="28"/>
          <w:highlight w:val="white"/>
          <w:u w:val="single"/>
        </w:rPr>
        <w:t>Child Illness Policy</w:t>
      </w:r>
      <w:r>
        <w:rPr>
          <w:rFonts w:ascii="Amaranth" w:eastAsia="Amaranth" w:hAnsi="Amaranth" w:cs="Amaranth"/>
          <w:color w:val="000000"/>
          <w:sz w:val="24"/>
          <w:szCs w:val="24"/>
          <w:highlight w:val="white"/>
          <w:u w:val="single"/>
        </w:rPr>
        <w:t xml:space="preserve">: </w:t>
      </w:r>
      <w:r>
        <w:rPr>
          <w:rFonts w:ascii="Amaranth" w:eastAsia="Amaranth" w:hAnsi="Amaranth" w:cs="Amaranth"/>
          <w:color w:val="000000"/>
          <w:sz w:val="24"/>
          <w:szCs w:val="24"/>
          <w:highlight w:val="white"/>
        </w:rPr>
        <w:t>Our Child Illness Policy is based upon the standards developed by the American Academy of Pediatrics. Garden of Dreams understands that it</w:t>
      </w:r>
      <w:r>
        <w:rPr>
          <w:rFonts w:ascii="Amaranth" w:eastAsia="Amaranth" w:hAnsi="Amaranth" w:cs="Amaranth"/>
          <w:color w:val="000000"/>
          <w:sz w:val="24"/>
          <w:szCs w:val="24"/>
          <w:highlight w:val="white"/>
        </w:rPr>
        <w:t xml:space="preserve"> is difficult for a parent/guardian to leave or miss work, therefore, it is suggested that alternative arrangements be made for occasions when children must remain at home or be picked up due to illness.  This policy also applies to staff/volunteers.</w:t>
      </w:r>
      <w:r>
        <w:rPr>
          <w:rFonts w:ascii="Amaranth" w:eastAsia="Amaranth" w:hAnsi="Amaranth" w:cs="Amaranth"/>
          <w:b/>
          <w:color w:val="000000"/>
          <w:sz w:val="24"/>
          <w:szCs w:val="24"/>
          <w:highlight w:val="white"/>
        </w:rPr>
        <w:t xml:space="preserve"> </w:t>
      </w:r>
      <w:r>
        <w:rPr>
          <w:rFonts w:ascii="Amaranth" w:eastAsia="Amaranth" w:hAnsi="Amaranth" w:cs="Amaranth"/>
          <w:color w:val="000000"/>
          <w:sz w:val="24"/>
          <w:szCs w:val="24"/>
          <w:highlight w:val="white"/>
        </w:rPr>
        <w:t xml:space="preserve"> </w:t>
      </w:r>
    </w:p>
    <w:p w14:paraId="6FB1C27F" w14:textId="77777777" w:rsidR="00246150" w:rsidRDefault="00246150">
      <w:pPr>
        <w:spacing w:before="0" w:line="240" w:lineRule="auto"/>
        <w:rPr>
          <w:rFonts w:ascii="Amaranth" w:eastAsia="Amaranth" w:hAnsi="Amaranth" w:cs="Amaranth"/>
          <w:color w:val="000000"/>
          <w:sz w:val="24"/>
          <w:szCs w:val="24"/>
          <w:highlight w:val="white"/>
        </w:rPr>
      </w:pPr>
    </w:p>
    <w:p w14:paraId="117F8856"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Mild illnesses are common among children and infections are often spread before the onset of any symptoms. In these cases, we try to keep the children comfortable throughout the day, but will find it necessary to exclude them from the child care setting fo</w:t>
      </w:r>
      <w:r>
        <w:rPr>
          <w:rFonts w:ascii="Amaranth" w:eastAsia="Amaranth" w:hAnsi="Amaranth" w:cs="Amaranth"/>
          <w:color w:val="000000"/>
          <w:sz w:val="24"/>
          <w:szCs w:val="24"/>
          <w:highlight w:val="white"/>
        </w:rPr>
        <w:t>r the following reasons:</w:t>
      </w:r>
    </w:p>
    <w:p w14:paraId="649E0B01" w14:textId="77777777" w:rsidR="00246150" w:rsidRDefault="00C44B7B">
      <w:pPr>
        <w:numPr>
          <w:ilvl w:val="0"/>
          <w:numId w:val="20"/>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Illness that prevents the child from participating comfortably in program activities</w:t>
      </w:r>
    </w:p>
    <w:p w14:paraId="1E19154F" w14:textId="77777777" w:rsidR="00246150" w:rsidRDefault="00C44B7B">
      <w:pPr>
        <w:numPr>
          <w:ilvl w:val="0"/>
          <w:numId w:val="20"/>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Illness that results in a greater need for care than our staff can provide without compromising the health and safety of other children.</w:t>
      </w:r>
    </w:p>
    <w:p w14:paraId="43533969" w14:textId="77777777" w:rsidR="00246150" w:rsidRDefault="00C44B7B">
      <w:pPr>
        <w:numPr>
          <w:ilvl w:val="0"/>
          <w:numId w:val="20"/>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Illness that poses a risk of spreading harmful disease to others</w:t>
      </w:r>
    </w:p>
    <w:p w14:paraId="6ACE5672" w14:textId="77777777" w:rsidR="00246150" w:rsidRDefault="00C44B7B">
      <w:pPr>
        <w:numPr>
          <w:ilvl w:val="0"/>
          <w:numId w:val="20"/>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Fever (100 at the armpit; 101 orally; 102 aural/ear) a</w:t>
      </w:r>
      <w:r>
        <w:rPr>
          <w:rFonts w:ascii="Amaranth" w:eastAsia="Amaranth" w:hAnsi="Amaranth" w:cs="Amaranth"/>
          <w:color w:val="000000"/>
          <w:sz w:val="24"/>
          <w:szCs w:val="24"/>
          <w:highlight w:val="white"/>
        </w:rPr>
        <w:t>nd behavior change or other signs and symptoms such as sore throat, rash, vomiting, diarrhea, lethargy, irritability, constant crying, or difficulty breathing.</w:t>
      </w:r>
    </w:p>
    <w:p w14:paraId="08D74370" w14:textId="77777777" w:rsidR="00246150" w:rsidRDefault="00C44B7B">
      <w:pPr>
        <w:numPr>
          <w:ilvl w:val="0"/>
          <w:numId w:val="20"/>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Diarrhea - more watery stools or decreased form of stool that is not associated with change in d</w:t>
      </w:r>
      <w:r>
        <w:rPr>
          <w:rFonts w:ascii="Amaranth" w:eastAsia="Amaranth" w:hAnsi="Amaranth" w:cs="Amaranth"/>
          <w:color w:val="000000"/>
          <w:sz w:val="24"/>
          <w:szCs w:val="24"/>
          <w:highlight w:val="white"/>
        </w:rPr>
        <w:t>iet. Exclusion is required for all diapering children whose stool is not contained in the diaper, and the toilet-trained children if the diarrhea is causing “accidents”. Diapered children with diarrhea will be excluded if the stool frequency exceeds two or</w:t>
      </w:r>
      <w:r>
        <w:rPr>
          <w:rFonts w:ascii="Amaranth" w:eastAsia="Amaranth" w:hAnsi="Amaranth" w:cs="Amaranth"/>
          <w:color w:val="000000"/>
          <w:sz w:val="24"/>
          <w:szCs w:val="24"/>
          <w:highlight w:val="white"/>
        </w:rPr>
        <w:t xml:space="preserve"> more stools above normal for that child.</w:t>
      </w:r>
    </w:p>
    <w:p w14:paraId="4542C214" w14:textId="77777777" w:rsidR="00246150" w:rsidRDefault="00C44B7B">
      <w:pPr>
        <w:numPr>
          <w:ilvl w:val="0"/>
          <w:numId w:val="20"/>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Blood or mucus in the stools not explained by dietary change, medications, or stools, and/or uncontrolled, unformed stools that cannot be contained in a diaper/underwear or toilet. Special circumstances that requir</w:t>
      </w:r>
      <w:r>
        <w:rPr>
          <w:rFonts w:ascii="Amaranth" w:eastAsia="Amaranth" w:hAnsi="Amaranth" w:cs="Amaranth"/>
          <w:color w:val="000000"/>
          <w:sz w:val="24"/>
          <w:szCs w:val="24"/>
          <w:highlight w:val="white"/>
        </w:rPr>
        <w:t>e specific exclusion criteria include the following:</w:t>
      </w:r>
    </w:p>
    <w:p w14:paraId="2D1C616B" w14:textId="77777777" w:rsidR="00246150" w:rsidRDefault="00C44B7B">
      <w:pPr>
        <w:numPr>
          <w:ilvl w:val="1"/>
          <w:numId w:val="20"/>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Toxin-producing E.coli or Shigella infection, under the diarrhea resolves and the test results of two stool cultures are negative for these organisms</w:t>
      </w:r>
    </w:p>
    <w:p w14:paraId="34D20BC8" w14:textId="77777777" w:rsidR="00246150" w:rsidRDefault="00C44B7B">
      <w:pPr>
        <w:numPr>
          <w:ilvl w:val="1"/>
          <w:numId w:val="20"/>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Salmonella serotype Typhi infection, until diarrhea r</w:t>
      </w:r>
      <w:r>
        <w:rPr>
          <w:rFonts w:ascii="Amaranth" w:eastAsia="Amaranth" w:hAnsi="Amaranth" w:cs="Amaranth"/>
          <w:color w:val="000000"/>
          <w:sz w:val="24"/>
          <w:szCs w:val="24"/>
          <w:highlight w:val="white"/>
        </w:rPr>
        <w:t>esolves. In children younger than 5 years with Salmonella serotype Typhi, three negative stool cultures are required</w:t>
      </w:r>
    </w:p>
    <w:p w14:paraId="791ABD30" w14:textId="77777777" w:rsidR="00246150" w:rsidRDefault="00C44B7B">
      <w:pPr>
        <w:numPr>
          <w:ilvl w:val="0"/>
          <w:numId w:val="20"/>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Vomiting more than two times in the previous 24 hours unless the vomiting is determined to be caused by a non-communicable condition and th</w:t>
      </w:r>
      <w:r>
        <w:rPr>
          <w:rFonts w:ascii="Amaranth" w:eastAsia="Amaranth" w:hAnsi="Amaranth" w:cs="Amaranth"/>
          <w:color w:val="000000"/>
          <w:sz w:val="24"/>
          <w:szCs w:val="24"/>
          <w:highlight w:val="white"/>
        </w:rPr>
        <w:t>e child is not in danger of dehydration.</w:t>
      </w:r>
    </w:p>
    <w:p w14:paraId="11D8C9DC" w14:textId="77777777" w:rsidR="00246150" w:rsidRDefault="00C44B7B">
      <w:pPr>
        <w:numPr>
          <w:ilvl w:val="0"/>
          <w:numId w:val="20"/>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Mouth sores with drooling unless the child’s medical provider or local health department authority states that the child is non-infectious</w:t>
      </w:r>
    </w:p>
    <w:p w14:paraId="44C4B44B" w14:textId="77777777" w:rsidR="00246150" w:rsidRDefault="00C44B7B">
      <w:pPr>
        <w:numPr>
          <w:ilvl w:val="0"/>
          <w:numId w:val="20"/>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Abdominal pain that continues for more than two hours or intermittent abdomi</w:t>
      </w:r>
      <w:r>
        <w:rPr>
          <w:rFonts w:ascii="Amaranth" w:eastAsia="Amaranth" w:hAnsi="Amaranth" w:cs="Amaranth"/>
          <w:color w:val="000000"/>
          <w:sz w:val="24"/>
          <w:szCs w:val="24"/>
          <w:highlight w:val="white"/>
        </w:rPr>
        <w:t>nal pain associated with fever, dehydration or other signs of illness.</w:t>
      </w:r>
    </w:p>
    <w:p w14:paraId="49458400" w14:textId="77777777" w:rsidR="00246150" w:rsidRDefault="00C44B7B">
      <w:pPr>
        <w:numPr>
          <w:ilvl w:val="0"/>
          <w:numId w:val="20"/>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Rash with fever or behavioral changes, until a medical provider has determined it is not a communicable disease.</w:t>
      </w:r>
    </w:p>
    <w:p w14:paraId="0AE5DD47" w14:textId="77777777" w:rsidR="00246150" w:rsidRDefault="00246150">
      <w:pPr>
        <w:spacing w:before="0" w:line="240" w:lineRule="auto"/>
        <w:rPr>
          <w:rFonts w:ascii="Amaranth" w:eastAsia="Amaranth" w:hAnsi="Amaranth" w:cs="Amaranth"/>
          <w:color w:val="000000"/>
          <w:sz w:val="24"/>
          <w:szCs w:val="24"/>
          <w:highlight w:val="white"/>
        </w:rPr>
      </w:pPr>
    </w:p>
    <w:p w14:paraId="2F66A823"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We ask that for your child’s comfort and to reduce the risk of contagio</w:t>
      </w:r>
      <w:r>
        <w:rPr>
          <w:rFonts w:ascii="Amaranth" w:eastAsia="Amaranth" w:hAnsi="Amaranth" w:cs="Amaranth"/>
          <w:color w:val="000000"/>
          <w:sz w:val="24"/>
          <w:szCs w:val="24"/>
          <w:highlight w:val="white"/>
        </w:rPr>
        <w:t>n,</w:t>
      </w:r>
      <w:r>
        <w:rPr>
          <w:rFonts w:ascii="Amaranth" w:eastAsia="Amaranth" w:hAnsi="Amaranth" w:cs="Amaranth"/>
          <w:b/>
          <w:color w:val="000000"/>
          <w:sz w:val="24"/>
          <w:szCs w:val="24"/>
          <w:highlight w:val="white"/>
        </w:rPr>
        <w:t xml:space="preserve"> children will be picked up within 1.5 hours of notification.</w:t>
      </w:r>
      <w:r>
        <w:rPr>
          <w:rFonts w:ascii="Amaranth" w:eastAsia="Amaranth" w:hAnsi="Amaranth" w:cs="Amaranth"/>
          <w:color w:val="000000"/>
          <w:sz w:val="24"/>
          <w:szCs w:val="24"/>
          <w:highlight w:val="white"/>
        </w:rPr>
        <w:t xml:space="preserve"> Until then your child will be kept comfortable and will continue to be observed for symptoms.</w:t>
      </w:r>
    </w:p>
    <w:p w14:paraId="104D1B2A" w14:textId="77777777" w:rsidR="00246150" w:rsidRDefault="00246150">
      <w:pPr>
        <w:spacing w:before="0" w:line="240" w:lineRule="auto"/>
        <w:rPr>
          <w:rFonts w:ascii="Amaranth" w:eastAsia="Amaranth" w:hAnsi="Amaranth" w:cs="Amaranth"/>
          <w:b/>
          <w:color w:val="000000"/>
          <w:sz w:val="24"/>
          <w:szCs w:val="24"/>
          <w:u w:val="single"/>
        </w:rPr>
      </w:pPr>
    </w:p>
    <w:p w14:paraId="7917C291"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b/>
          <w:color w:val="000000"/>
          <w:sz w:val="24"/>
          <w:szCs w:val="24"/>
          <w:u w:val="single"/>
        </w:rPr>
        <w:t>Handling Bodily Fluids</w:t>
      </w:r>
      <w:r>
        <w:rPr>
          <w:rFonts w:ascii="Amaranth" w:eastAsia="Amaranth" w:hAnsi="Amaranth" w:cs="Amaranth"/>
          <w:b/>
          <w:color w:val="000000"/>
          <w:sz w:val="24"/>
          <w:szCs w:val="24"/>
        </w:rPr>
        <w:t xml:space="preserve">: </w:t>
      </w:r>
      <w:r>
        <w:rPr>
          <w:rFonts w:ascii="Amaranth" w:eastAsia="Amaranth" w:hAnsi="Amaranth" w:cs="Amaranth"/>
          <w:color w:val="000000"/>
          <w:sz w:val="24"/>
          <w:szCs w:val="24"/>
        </w:rPr>
        <w:t xml:space="preserve">Staff are trained regarding blood-borne pathogens. They will always use precautions when there is the possibility of exposure and when handling potentially infectious fluids. </w:t>
      </w:r>
    </w:p>
    <w:p w14:paraId="1F902A3E" w14:textId="77777777" w:rsidR="00246150" w:rsidRDefault="00246150">
      <w:pPr>
        <w:spacing w:before="0" w:line="240" w:lineRule="auto"/>
        <w:rPr>
          <w:rFonts w:ascii="Amaranth" w:eastAsia="Amaranth" w:hAnsi="Amaranth" w:cs="Amaranth"/>
          <w:color w:val="000000"/>
          <w:sz w:val="24"/>
          <w:szCs w:val="24"/>
          <w:highlight w:val="white"/>
        </w:rPr>
      </w:pPr>
    </w:p>
    <w:p w14:paraId="78B13FD9"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b/>
          <w:color w:val="000000"/>
          <w:sz w:val="24"/>
          <w:szCs w:val="24"/>
          <w:highlight w:val="white"/>
        </w:rPr>
        <w:t>Children will need to remain home for 24 hours symptom free before returning to the program.</w:t>
      </w:r>
      <w:r>
        <w:rPr>
          <w:rFonts w:ascii="Amaranth" w:eastAsia="Amaranth" w:hAnsi="Amaranth" w:cs="Amaranth"/>
          <w:color w:val="000000"/>
          <w:sz w:val="24"/>
          <w:szCs w:val="24"/>
          <w:highlight w:val="white"/>
        </w:rPr>
        <w:t xml:space="preserve"> This means that the child needs to remain out of the center for the remainder of the day he/she is sent home and the following day (if a child is sent home on Frid</w:t>
      </w:r>
      <w:r>
        <w:rPr>
          <w:rFonts w:ascii="Amaranth" w:eastAsia="Amaranth" w:hAnsi="Amaranth" w:cs="Amaranth"/>
          <w:color w:val="000000"/>
          <w:sz w:val="24"/>
          <w:szCs w:val="24"/>
          <w:highlight w:val="white"/>
        </w:rPr>
        <w:t>ay, he/she may return on Monday), unless the center receives a note from the child's medical provider stating that the child is not contagious and may return to the center. In the case of a (suspected) contagious disease, rash, or continuing symptoms, a no</w:t>
      </w:r>
      <w:r>
        <w:rPr>
          <w:rFonts w:ascii="Amaranth" w:eastAsia="Amaranth" w:hAnsi="Amaranth" w:cs="Amaranth"/>
          <w:color w:val="000000"/>
          <w:sz w:val="24"/>
          <w:szCs w:val="24"/>
          <w:highlight w:val="white"/>
        </w:rPr>
        <w:t>te from the child’s medical provider may be required before returning.</w:t>
      </w:r>
    </w:p>
    <w:p w14:paraId="42EB51EE" w14:textId="77777777" w:rsidR="00246150" w:rsidRDefault="00246150">
      <w:pPr>
        <w:spacing w:before="0" w:line="240" w:lineRule="auto"/>
        <w:rPr>
          <w:rFonts w:ascii="Amaranth" w:eastAsia="Amaranth" w:hAnsi="Amaranth" w:cs="Amaranth"/>
          <w:color w:val="000000"/>
          <w:sz w:val="24"/>
          <w:szCs w:val="24"/>
          <w:highlight w:val="white"/>
          <w:u w:val="single"/>
        </w:rPr>
      </w:pPr>
    </w:p>
    <w:p w14:paraId="58B2F917" w14:textId="77777777" w:rsidR="00246150" w:rsidRDefault="00C44B7B">
      <w:pPr>
        <w:spacing w:before="0" w:line="240" w:lineRule="auto"/>
        <w:rPr>
          <w:rFonts w:ascii="Amaranth" w:eastAsia="Amaranth" w:hAnsi="Amaranth" w:cs="Amaranth"/>
          <w:i/>
          <w:color w:val="000000"/>
          <w:sz w:val="24"/>
          <w:szCs w:val="24"/>
          <w:highlight w:val="white"/>
        </w:rPr>
      </w:pPr>
      <w:r>
        <w:rPr>
          <w:rFonts w:ascii="Amaranth" w:eastAsia="Amaranth" w:hAnsi="Amaranth" w:cs="Amaranth"/>
          <w:i/>
          <w:color w:val="000000"/>
          <w:sz w:val="24"/>
          <w:szCs w:val="24"/>
          <w:highlight w:val="white"/>
        </w:rPr>
        <w:t>Children who have been excluded may return when</w:t>
      </w:r>
      <w:r>
        <w:rPr>
          <w:rFonts w:ascii="Courier New" w:eastAsia="Courier New" w:hAnsi="Courier New" w:cs="Courier New"/>
          <w:i/>
          <w:color w:val="000000"/>
          <w:sz w:val="24"/>
          <w:szCs w:val="24"/>
          <w:highlight w:val="white"/>
        </w:rPr>
        <w:t>…</w:t>
      </w:r>
    </w:p>
    <w:p w14:paraId="650ADB31" w14:textId="77777777" w:rsidR="00246150" w:rsidRDefault="00C44B7B">
      <w:pPr>
        <w:numPr>
          <w:ilvl w:val="0"/>
          <w:numId w:val="1"/>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They are free of fever, vomiting and diarrhea for a full 24 hours</w:t>
      </w:r>
    </w:p>
    <w:p w14:paraId="6C87DFF5" w14:textId="77777777" w:rsidR="00246150" w:rsidRDefault="00C44B7B">
      <w:pPr>
        <w:numPr>
          <w:ilvl w:val="0"/>
          <w:numId w:val="1"/>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Readmission after diarrhea can occur when diapered children have thei</w:t>
      </w:r>
      <w:r>
        <w:rPr>
          <w:rFonts w:ascii="Amaranth" w:eastAsia="Amaranth" w:hAnsi="Amaranth" w:cs="Amaranth"/>
          <w:color w:val="000000"/>
          <w:sz w:val="24"/>
          <w:szCs w:val="24"/>
          <w:highlight w:val="white"/>
        </w:rPr>
        <w:t>r stool contained by the diaper (even if stools remain loose) and when toilet-trained children do not have toileting “accidents”.</w:t>
      </w:r>
    </w:p>
    <w:p w14:paraId="33A7AF31" w14:textId="77777777" w:rsidR="00246150" w:rsidRDefault="00C44B7B">
      <w:pPr>
        <w:numPr>
          <w:ilvl w:val="0"/>
          <w:numId w:val="1"/>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They have been treated with an antibiotic for a full 24 hours if antibiotics have been prescribed to treat the illness</w:t>
      </w:r>
    </w:p>
    <w:p w14:paraId="42F8C7F0" w14:textId="77777777" w:rsidR="00246150" w:rsidRDefault="00C44B7B">
      <w:pPr>
        <w:numPr>
          <w:ilvl w:val="0"/>
          <w:numId w:val="1"/>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They are able to participate comfortably in all usual program activities, including outdoor time</w:t>
      </w:r>
    </w:p>
    <w:p w14:paraId="5D1B138F" w14:textId="77777777" w:rsidR="00246150" w:rsidRDefault="00C44B7B">
      <w:pPr>
        <w:numPr>
          <w:ilvl w:val="0"/>
          <w:numId w:val="1"/>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They are free of open, oozing skin condi</w:t>
      </w:r>
      <w:r>
        <w:rPr>
          <w:rFonts w:ascii="Amaranth" w:eastAsia="Amaranth" w:hAnsi="Amaranth" w:cs="Amaranth"/>
          <w:color w:val="000000"/>
          <w:sz w:val="24"/>
          <w:szCs w:val="24"/>
          <w:highlight w:val="white"/>
        </w:rPr>
        <w:t>tions and drooling (not related to teething) unless</w:t>
      </w:r>
    </w:p>
    <w:p w14:paraId="72CA38D3" w14:textId="77777777" w:rsidR="00246150" w:rsidRDefault="00C44B7B">
      <w:pPr>
        <w:numPr>
          <w:ilvl w:val="1"/>
          <w:numId w:val="1"/>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The child’s medical provider signs a note stating that the child’s condition is not contagious.</w:t>
      </w:r>
    </w:p>
    <w:p w14:paraId="52F2FBB9" w14:textId="77777777" w:rsidR="00246150" w:rsidRDefault="00C44B7B">
      <w:pPr>
        <w:numPr>
          <w:ilvl w:val="1"/>
          <w:numId w:val="1"/>
        </w:num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The involved areas can be covered by a bandage without seepage or drainage through the bandage.</w:t>
      </w:r>
    </w:p>
    <w:p w14:paraId="4EAFD8D3" w14:textId="77777777" w:rsidR="00246150" w:rsidRDefault="00246150">
      <w:pPr>
        <w:spacing w:before="0" w:line="240" w:lineRule="auto"/>
        <w:rPr>
          <w:rFonts w:ascii="Amaranth" w:eastAsia="Amaranth" w:hAnsi="Amaranth" w:cs="Amaranth"/>
          <w:b/>
          <w:color w:val="000000"/>
          <w:sz w:val="24"/>
          <w:szCs w:val="24"/>
          <w:highlight w:val="white"/>
        </w:rPr>
      </w:pPr>
    </w:p>
    <w:p w14:paraId="4B1DF0B7"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If a child </w:t>
      </w:r>
      <w:r>
        <w:rPr>
          <w:rFonts w:ascii="Amaranth" w:eastAsia="Amaranth" w:hAnsi="Amaranth" w:cs="Amaranth"/>
          <w:color w:val="000000"/>
          <w:sz w:val="24"/>
          <w:szCs w:val="24"/>
          <w:highlight w:val="white"/>
        </w:rPr>
        <w:t>is excluded because of a reportable communicable disease, a note from the child’s medical provider stating that the child is no longer contagious and may return is required. The final decision whether to exclude a child from the program due to illness will</w:t>
      </w:r>
      <w:r>
        <w:rPr>
          <w:rFonts w:ascii="Amaranth" w:eastAsia="Amaranth" w:hAnsi="Amaranth" w:cs="Amaranth"/>
          <w:color w:val="000000"/>
          <w:sz w:val="24"/>
          <w:szCs w:val="24"/>
          <w:highlight w:val="white"/>
        </w:rPr>
        <w:t xml:space="preserve"> be made by the child care center.</w:t>
      </w:r>
    </w:p>
    <w:p w14:paraId="56A8830E" w14:textId="77777777" w:rsidR="00246150" w:rsidRDefault="00246150">
      <w:pPr>
        <w:spacing w:before="0" w:line="240" w:lineRule="auto"/>
        <w:rPr>
          <w:rFonts w:ascii="Amaranth" w:eastAsia="Amaranth" w:hAnsi="Amaranth" w:cs="Amaranth"/>
          <w:color w:val="000000"/>
          <w:sz w:val="24"/>
          <w:szCs w:val="24"/>
          <w:highlight w:val="white"/>
        </w:rPr>
      </w:pPr>
    </w:p>
    <w:p w14:paraId="19B8A37A" w14:textId="77777777" w:rsidR="00246150" w:rsidRDefault="00C44B7B">
      <w:pPr>
        <w:pStyle w:val="Heading3"/>
      </w:pPr>
      <w:bookmarkStart w:id="79" w:name="_heading=h.1baon6m" w:colFirst="0" w:colLast="0"/>
      <w:bookmarkEnd w:id="79"/>
      <w:r>
        <w:t xml:space="preserve">Temporary Closure Due to Illness: </w:t>
      </w:r>
    </w:p>
    <w:p w14:paraId="5B644EAB"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b/>
          <w:color w:val="000000"/>
          <w:sz w:val="24"/>
          <w:szCs w:val="24"/>
        </w:rPr>
        <w:t>Garden of Dreams reserves the right to temporarily close due to illness.</w:t>
      </w:r>
      <w:r>
        <w:rPr>
          <w:rFonts w:ascii="Amaranth" w:eastAsia="Amaranth" w:hAnsi="Amaranth" w:cs="Amaranth"/>
          <w:color w:val="000000"/>
          <w:sz w:val="24"/>
          <w:szCs w:val="24"/>
        </w:rPr>
        <w:t xml:space="preserve"> If we need to do this, anticipate a closure of 24-48 hours. During this time, the building will be cleaned and d</w:t>
      </w:r>
      <w:r>
        <w:rPr>
          <w:rFonts w:ascii="Amaranth" w:eastAsia="Amaranth" w:hAnsi="Amaranth" w:cs="Amaranth"/>
          <w:color w:val="000000"/>
          <w:sz w:val="24"/>
          <w:szCs w:val="24"/>
        </w:rPr>
        <w:t xml:space="preserve">isinfected. Staff or children who become ill during the closure will not be permitted to return to the building once it reopens in accordance with the Illness Policy. </w:t>
      </w:r>
    </w:p>
    <w:p w14:paraId="322ADDAC" w14:textId="77777777" w:rsidR="00246150" w:rsidRDefault="00246150">
      <w:pPr>
        <w:spacing w:before="0" w:line="240" w:lineRule="auto"/>
        <w:rPr>
          <w:rFonts w:ascii="Amaranth" w:eastAsia="Amaranth" w:hAnsi="Amaranth" w:cs="Amaranth"/>
          <w:b/>
          <w:color w:val="000000"/>
          <w:sz w:val="24"/>
          <w:szCs w:val="24"/>
        </w:rPr>
      </w:pPr>
    </w:p>
    <w:p w14:paraId="3186EA60"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b/>
          <w:color w:val="000000"/>
          <w:sz w:val="24"/>
          <w:szCs w:val="24"/>
        </w:rPr>
        <w:t>Tuition will be charged to families during closure.</w:t>
      </w:r>
      <w:r>
        <w:rPr>
          <w:rFonts w:ascii="Amaranth" w:eastAsia="Amaranth" w:hAnsi="Amaranth" w:cs="Amaranth"/>
          <w:color w:val="000000"/>
          <w:sz w:val="24"/>
          <w:szCs w:val="24"/>
        </w:rPr>
        <w:t xml:space="preserve"> If a longer closure period is recommended by health officials, the financial implications of this decision will be considered by the Director/Board, and parents will be notified.</w:t>
      </w:r>
    </w:p>
    <w:p w14:paraId="1FDA2504" w14:textId="77777777" w:rsidR="00246150" w:rsidRDefault="00246150">
      <w:pPr>
        <w:pStyle w:val="Heading2"/>
        <w:rPr>
          <w:highlight w:val="white"/>
        </w:rPr>
      </w:pPr>
      <w:bookmarkStart w:id="80" w:name="_heading=h.3vac5uf" w:colFirst="0" w:colLast="0"/>
      <w:bookmarkEnd w:id="80"/>
    </w:p>
    <w:p w14:paraId="0ECAD084" w14:textId="77777777" w:rsidR="00246150" w:rsidRDefault="00246150">
      <w:pPr>
        <w:pStyle w:val="Heading2"/>
        <w:rPr>
          <w:highlight w:val="white"/>
        </w:rPr>
      </w:pPr>
    </w:p>
    <w:p w14:paraId="15AE0510" w14:textId="77777777" w:rsidR="00246150" w:rsidRDefault="00246150">
      <w:pPr>
        <w:pStyle w:val="Heading2"/>
        <w:rPr>
          <w:highlight w:val="white"/>
        </w:rPr>
      </w:pPr>
    </w:p>
    <w:p w14:paraId="5004F7A0" w14:textId="77777777" w:rsidR="00246150" w:rsidRDefault="00C44B7B">
      <w:pPr>
        <w:pStyle w:val="Heading2"/>
        <w:rPr>
          <w:highlight w:val="white"/>
        </w:rPr>
      </w:pPr>
      <w:r>
        <w:rPr>
          <w:highlight w:val="white"/>
        </w:rPr>
        <w:t>Medication Policies</w:t>
      </w:r>
    </w:p>
    <w:p w14:paraId="699C9388" w14:textId="77777777" w:rsidR="00246150" w:rsidRDefault="00C44B7B">
      <w:pPr>
        <w:spacing w:before="0" w:line="240" w:lineRule="auto"/>
        <w:rPr>
          <w:rFonts w:ascii="Amaranth" w:eastAsia="Amaranth" w:hAnsi="Amaranth" w:cs="Amaranth"/>
          <w:color w:val="000000"/>
          <w:sz w:val="24"/>
          <w:szCs w:val="24"/>
          <w:highlight w:val="white"/>
        </w:rPr>
      </w:pPr>
      <w:bookmarkStart w:id="81" w:name="_heading=h.2afmg28" w:colFirst="0" w:colLast="0"/>
      <w:bookmarkEnd w:id="81"/>
      <w:r>
        <w:rPr>
          <w:rFonts w:ascii="PT Sans Narrow" w:eastAsia="PT Sans Narrow" w:hAnsi="PT Sans Narrow" w:cs="PT Sans Narrow"/>
          <w:b/>
          <w:color w:val="000000"/>
          <w:sz w:val="28"/>
          <w:szCs w:val="28"/>
          <w:highlight w:val="white"/>
          <w:u w:val="single"/>
        </w:rPr>
        <w:t>Medication for Chronic Illness</w:t>
      </w:r>
      <w:r>
        <w:rPr>
          <w:rFonts w:ascii="Amaranth" w:eastAsia="Amaranth" w:hAnsi="Amaranth" w:cs="Amaranth"/>
          <w:color w:val="000000"/>
          <w:sz w:val="24"/>
          <w:szCs w:val="24"/>
          <w:highlight w:val="white"/>
        </w:rPr>
        <w:t>:</w:t>
      </w:r>
      <w:r>
        <w:rPr>
          <w:rFonts w:ascii="Amaranth" w:eastAsia="Amaranth" w:hAnsi="Amaranth" w:cs="Amaranth"/>
          <w:color w:val="000000"/>
          <w:sz w:val="24"/>
          <w:szCs w:val="24"/>
          <w:highlight w:val="white"/>
          <w:u w:val="single"/>
        </w:rPr>
        <w:t xml:space="preserve"> </w:t>
      </w:r>
      <w:r>
        <w:rPr>
          <w:rFonts w:ascii="Amaranth" w:eastAsia="Amaranth" w:hAnsi="Amaranth" w:cs="Amaranth"/>
          <w:color w:val="000000"/>
          <w:sz w:val="24"/>
          <w:szCs w:val="24"/>
          <w:highlight w:val="white"/>
        </w:rPr>
        <w:t>Children with chronic illnesses such as severe allergies or asthma, and children who require equipment such as monitors or catheters, must have an individualized health care plan on file from the child’s medical provider. Pr</w:t>
      </w:r>
      <w:r>
        <w:rPr>
          <w:rFonts w:ascii="Amaranth" w:eastAsia="Amaranth" w:hAnsi="Amaranth" w:cs="Amaranth"/>
          <w:color w:val="000000"/>
          <w:sz w:val="24"/>
          <w:szCs w:val="24"/>
          <w:highlight w:val="white"/>
        </w:rPr>
        <w:t>ofessional training for staff caring for the child will be the responsibility of the parent/guardian. New medications, those not included on the child’s individualized care plan, or changes to doses or instructions for existing medications are subject to t</w:t>
      </w:r>
      <w:r>
        <w:rPr>
          <w:rFonts w:ascii="Amaranth" w:eastAsia="Amaranth" w:hAnsi="Amaranth" w:cs="Amaranth"/>
          <w:color w:val="000000"/>
          <w:sz w:val="24"/>
          <w:szCs w:val="24"/>
          <w:highlight w:val="white"/>
        </w:rPr>
        <w:t>he general medication rules stated below. Information must be updated annually.</w:t>
      </w:r>
    </w:p>
    <w:p w14:paraId="36D4C384" w14:textId="77777777" w:rsidR="00246150" w:rsidRDefault="00C44B7B">
      <w:pPr>
        <w:pStyle w:val="Heading3"/>
        <w:rPr>
          <w:highlight w:val="white"/>
        </w:rPr>
      </w:pPr>
      <w:bookmarkStart w:id="82" w:name="_heading=h.pkwqa1" w:colFirst="0" w:colLast="0"/>
      <w:bookmarkEnd w:id="82"/>
      <w:r>
        <w:rPr>
          <w:highlight w:val="white"/>
        </w:rPr>
        <w:t xml:space="preserve">Prescription Medication </w:t>
      </w:r>
    </w:p>
    <w:p w14:paraId="1B5D6324" w14:textId="77777777" w:rsidR="00246150" w:rsidRDefault="00C44B7B">
      <w:pPr>
        <w:numPr>
          <w:ilvl w:val="0"/>
          <w:numId w:val="3"/>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highlight w:val="white"/>
        </w:rPr>
        <w:t xml:space="preserve">Prescription medication can only be administered after a parent signs and dates a form “Medications </w:t>
      </w:r>
      <w:r>
        <w:rPr>
          <w:rFonts w:ascii="Amaranth" w:eastAsia="Amaranth" w:hAnsi="Amaranth" w:cs="Amaranth"/>
          <w:color w:val="000000"/>
          <w:sz w:val="24"/>
          <w:szCs w:val="24"/>
        </w:rPr>
        <w:t>Permission and Instructions for Day Care Homes/Chil</w:t>
      </w:r>
      <w:r>
        <w:rPr>
          <w:rFonts w:ascii="Amaranth" w:eastAsia="Amaranth" w:hAnsi="Amaranth" w:cs="Amaranth"/>
          <w:color w:val="000000"/>
          <w:sz w:val="24"/>
          <w:szCs w:val="24"/>
        </w:rPr>
        <w:t xml:space="preserve">d Care Centers”. </w:t>
      </w:r>
    </w:p>
    <w:p w14:paraId="68B11ACA" w14:textId="77777777" w:rsidR="00246150" w:rsidRDefault="00C44B7B">
      <w:pPr>
        <w:numPr>
          <w:ilvl w:val="0"/>
          <w:numId w:val="3"/>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Prescription medication can be administered under the following conditions:</w:t>
      </w:r>
    </w:p>
    <w:p w14:paraId="6D5DB8DB" w14:textId="77777777" w:rsidR="00246150" w:rsidRDefault="00C44B7B">
      <w:pPr>
        <w:numPr>
          <w:ilvl w:val="1"/>
          <w:numId w:val="3"/>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Parents/caregivers </w:t>
      </w:r>
      <w:r>
        <w:rPr>
          <w:rFonts w:ascii="Amaranth" w:eastAsia="Amaranth" w:hAnsi="Amaranth" w:cs="Amaranth"/>
          <w:b/>
          <w:color w:val="000000"/>
          <w:sz w:val="24"/>
          <w:szCs w:val="24"/>
        </w:rPr>
        <w:t>must provide all</w:t>
      </w:r>
      <w:r>
        <w:rPr>
          <w:rFonts w:ascii="Amaranth" w:eastAsia="Amaranth" w:hAnsi="Amaranth" w:cs="Amaranth"/>
          <w:color w:val="000000"/>
          <w:sz w:val="24"/>
          <w:szCs w:val="24"/>
        </w:rPr>
        <w:t xml:space="preserve"> medications. </w:t>
      </w:r>
    </w:p>
    <w:p w14:paraId="3F89A4F7" w14:textId="77777777" w:rsidR="00246150" w:rsidRDefault="00C44B7B">
      <w:pPr>
        <w:numPr>
          <w:ilvl w:val="1"/>
          <w:numId w:val="3"/>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All medications/prescriptions must include the label which states the prescribed dose for your child</w:t>
      </w:r>
    </w:p>
    <w:p w14:paraId="1E8A77DE" w14:textId="77777777" w:rsidR="00246150" w:rsidRDefault="00C44B7B">
      <w:pPr>
        <w:numPr>
          <w:ilvl w:val="1"/>
          <w:numId w:val="3"/>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Parents/guardians must administer the first dosage - never the staff. </w:t>
      </w:r>
    </w:p>
    <w:p w14:paraId="412534D9" w14:textId="77777777" w:rsidR="00246150" w:rsidRDefault="00C44B7B">
      <w:pPr>
        <w:numPr>
          <w:ilvl w:val="1"/>
          <w:numId w:val="3"/>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b/>
          <w:color w:val="000000"/>
          <w:sz w:val="24"/>
          <w:szCs w:val="24"/>
        </w:rPr>
        <w:t>Please inform a teacher if your child's medication needs refrigeration</w:t>
      </w:r>
    </w:p>
    <w:p w14:paraId="4B694152" w14:textId="77777777" w:rsidR="00246150" w:rsidRDefault="00C44B7B">
      <w:pPr>
        <w:numPr>
          <w:ilvl w:val="1"/>
          <w:numId w:val="3"/>
        </w:numPr>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b/>
          <w:color w:val="000000"/>
          <w:sz w:val="24"/>
          <w:szCs w:val="24"/>
        </w:rPr>
        <w:t xml:space="preserve">Prescription </w:t>
      </w:r>
      <w:r>
        <w:rPr>
          <w:rFonts w:ascii="Amaranth" w:eastAsia="Amaranth" w:hAnsi="Amaranth" w:cs="Amaranth"/>
          <w:b/>
          <w:color w:val="000000"/>
          <w:sz w:val="24"/>
          <w:szCs w:val="24"/>
        </w:rPr>
        <w:t>medication</w:t>
      </w:r>
      <w:r>
        <w:rPr>
          <w:rFonts w:ascii="Amaranth" w:eastAsia="Amaranth" w:hAnsi="Amaranth" w:cs="Amaranth"/>
          <w:color w:val="000000"/>
          <w:sz w:val="24"/>
          <w:szCs w:val="24"/>
        </w:rPr>
        <w:t xml:space="preserve"> must be in the original container and labeled with the child's name.</w:t>
      </w:r>
    </w:p>
    <w:p w14:paraId="1FFBD47D" w14:textId="77777777" w:rsidR="00246150" w:rsidRDefault="00246150">
      <w:pPr>
        <w:spacing w:before="0" w:line="240" w:lineRule="auto"/>
        <w:rPr>
          <w:rFonts w:ascii="Amaranth" w:eastAsia="Amaranth" w:hAnsi="Amaranth" w:cs="Amaranth"/>
          <w:color w:val="000000"/>
          <w:sz w:val="24"/>
          <w:szCs w:val="24"/>
        </w:rPr>
      </w:pPr>
    </w:p>
    <w:tbl>
      <w:tblPr>
        <w:tblStyle w:val="afb"/>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46150" w14:paraId="607C49EC" w14:textId="77777777">
        <w:tc>
          <w:tcPr>
            <w:tcW w:w="9360" w:type="dxa"/>
            <w:shd w:val="clear" w:color="auto" w:fill="D9D9D9"/>
            <w:tcMar>
              <w:top w:w="100" w:type="dxa"/>
              <w:left w:w="100" w:type="dxa"/>
              <w:bottom w:w="100" w:type="dxa"/>
              <w:right w:w="100" w:type="dxa"/>
            </w:tcMar>
          </w:tcPr>
          <w:p w14:paraId="1B136FE4"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Designated staff members will administer medication according to the Six Rights of Medication:     </w:t>
            </w:r>
          </w:p>
          <w:p w14:paraId="53B8454F" w14:textId="77777777" w:rsidR="00246150" w:rsidRDefault="00C44B7B">
            <w:pPr>
              <w:widowControl w:val="0"/>
              <w:numPr>
                <w:ilvl w:val="0"/>
                <w:numId w:val="2"/>
              </w:numPr>
              <w:pBdr>
                <w:top w:val="nil"/>
                <w:left w:val="nil"/>
                <w:bottom w:val="nil"/>
                <w:right w:val="nil"/>
                <w:between w:val="nil"/>
              </w:pBdr>
              <w:spacing w:before="0" w:line="240" w:lineRule="auto"/>
              <w:rPr>
                <w:rFonts w:ascii="Amaranth" w:eastAsia="Amaranth" w:hAnsi="Amaranth" w:cs="Amaranth"/>
                <w:b/>
                <w:color w:val="000000"/>
                <w:sz w:val="24"/>
                <w:szCs w:val="24"/>
              </w:rPr>
            </w:pPr>
            <w:r>
              <w:rPr>
                <w:rFonts w:ascii="Amaranth" w:eastAsia="Amaranth" w:hAnsi="Amaranth" w:cs="Amaranth"/>
                <w:b/>
                <w:color w:val="000000"/>
                <w:sz w:val="24"/>
                <w:szCs w:val="24"/>
              </w:rPr>
              <w:t xml:space="preserve"> Right Child                2. Right Medication               3. Right Dose; </w:t>
            </w:r>
          </w:p>
          <w:p w14:paraId="5F47CC7A"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b/>
                <w:color w:val="000000"/>
                <w:sz w:val="24"/>
                <w:szCs w:val="24"/>
              </w:rPr>
            </w:pPr>
            <w:r>
              <w:rPr>
                <w:rFonts w:ascii="Amaranth" w:eastAsia="Amaranth" w:hAnsi="Amaranth" w:cs="Amaranth"/>
                <w:b/>
                <w:color w:val="000000"/>
                <w:sz w:val="24"/>
                <w:szCs w:val="24"/>
              </w:rPr>
              <w:t xml:space="preserve">      4.   Right Dose                5. Right Time                          6.</w:t>
            </w:r>
            <w:r>
              <w:rPr>
                <w:rFonts w:ascii="Amaranth" w:eastAsia="Amaranth" w:hAnsi="Amaranth" w:cs="Amaranth"/>
                <w:b/>
                <w:color w:val="000000"/>
                <w:sz w:val="24"/>
                <w:szCs w:val="24"/>
              </w:rPr>
              <w:t xml:space="preserve"> Right Documentation</w:t>
            </w:r>
          </w:p>
        </w:tc>
      </w:tr>
    </w:tbl>
    <w:p w14:paraId="1B2CC844" w14:textId="77777777" w:rsidR="00246150" w:rsidRDefault="00246150">
      <w:pPr>
        <w:spacing w:before="0" w:line="240" w:lineRule="auto"/>
        <w:rPr>
          <w:rFonts w:ascii="Amaranth" w:eastAsia="Amaranth" w:hAnsi="Amaranth" w:cs="Amaranth"/>
          <w:b/>
          <w:i/>
          <w:color w:val="000000"/>
          <w:sz w:val="24"/>
          <w:szCs w:val="24"/>
          <w:highlight w:val="white"/>
        </w:rPr>
      </w:pPr>
    </w:p>
    <w:p w14:paraId="200B90E7" w14:textId="77777777" w:rsidR="00246150" w:rsidRDefault="00C44B7B">
      <w:pPr>
        <w:pStyle w:val="Heading3"/>
        <w:rPr>
          <w:highlight w:val="white"/>
        </w:rPr>
      </w:pPr>
      <w:bookmarkStart w:id="83" w:name="_heading=h.39kk8xu" w:colFirst="0" w:colLast="0"/>
      <w:bookmarkEnd w:id="83"/>
      <w:r>
        <w:rPr>
          <w:highlight w:val="white"/>
        </w:rPr>
        <w:t>Non-Prescription Medications</w:t>
      </w:r>
    </w:p>
    <w:p w14:paraId="76C2AA3B"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Non-prescription medication is also known as over the counter medications.  These may include medicines such as acetaminophen, ibuprofen or antihistamines. These are given to a child for a specific reason when the child presents with mild symptoms. These m</w:t>
      </w:r>
      <w:r>
        <w:rPr>
          <w:rFonts w:ascii="Amaranth" w:eastAsia="Amaranth" w:hAnsi="Amaranth" w:cs="Amaranth"/>
          <w:color w:val="000000"/>
          <w:sz w:val="24"/>
          <w:szCs w:val="24"/>
          <w:highlight w:val="white"/>
        </w:rPr>
        <w:t>edications are not usually needed on a continuous basis but are administered as the need arises. Non-prescription medication will require:</w:t>
      </w:r>
    </w:p>
    <w:p w14:paraId="2509A21B" w14:textId="77777777" w:rsidR="00246150" w:rsidRDefault="00C44B7B">
      <w:pPr>
        <w:numPr>
          <w:ilvl w:val="0"/>
          <w:numId w:val="22"/>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Written authorization “Authorization of Medication Form” from the child’s medical provider.</w:t>
      </w:r>
    </w:p>
    <w:p w14:paraId="7D9CA545" w14:textId="77777777" w:rsidR="00246150" w:rsidRDefault="00C44B7B">
      <w:pPr>
        <w:numPr>
          <w:ilvl w:val="0"/>
          <w:numId w:val="22"/>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List the reason to give t</w:t>
      </w:r>
      <w:r>
        <w:rPr>
          <w:rFonts w:ascii="Amaranth" w:eastAsia="Amaranth" w:hAnsi="Amaranth" w:cs="Amaranth"/>
          <w:color w:val="000000"/>
          <w:sz w:val="24"/>
          <w:szCs w:val="24"/>
          <w:highlight w:val="white"/>
        </w:rPr>
        <w:t>he medication example - teething/fever over 100</w:t>
      </w:r>
    </w:p>
    <w:p w14:paraId="7D7D427F" w14:textId="77777777" w:rsidR="00246150" w:rsidRDefault="00C44B7B">
      <w:pPr>
        <w:numPr>
          <w:ilvl w:val="0"/>
          <w:numId w:val="22"/>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List the dosage</w:t>
      </w:r>
    </w:p>
    <w:p w14:paraId="496CFAD9" w14:textId="77777777" w:rsidR="00246150" w:rsidRDefault="00C44B7B">
      <w:pPr>
        <w:numPr>
          <w:ilvl w:val="0"/>
          <w:numId w:val="22"/>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Be given according to the instructions on the medication label or instructions provided by the child’s medical provider, in writing, on the “Authorization for Administration of Medication Form</w:t>
      </w:r>
      <w:r>
        <w:rPr>
          <w:rFonts w:ascii="Amaranth" w:eastAsia="Amaranth" w:hAnsi="Amaranth" w:cs="Amaranth"/>
          <w:color w:val="000000"/>
          <w:sz w:val="24"/>
          <w:szCs w:val="24"/>
          <w:highlight w:val="white"/>
        </w:rPr>
        <w:t>”.</w:t>
      </w:r>
    </w:p>
    <w:p w14:paraId="74E02248" w14:textId="77777777" w:rsidR="00246150" w:rsidRDefault="00C44B7B">
      <w:pPr>
        <w:numPr>
          <w:ilvl w:val="0"/>
          <w:numId w:val="22"/>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Have a start date and an end date, and be written for no longer than six months.</w:t>
      </w:r>
    </w:p>
    <w:p w14:paraId="559020FC" w14:textId="77777777" w:rsidR="00246150" w:rsidRDefault="00246150">
      <w:pPr>
        <w:spacing w:before="0" w:line="240" w:lineRule="auto"/>
        <w:ind w:left="720"/>
        <w:rPr>
          <w:rFonts w:ascii="Amaranth" w:eastAsia="Amaranth" w:hAnsi="Amaranth" w:cs="Amaranth"/>
          <w:color w:val="000000"/>
          <w:sz w:val="24"/>
          <w:szCs w:val="24"/>
          <w:highlight w:val="white"/>
        </w:rPr>
      </w:pPr>
    </w:p>
    <w:tbl>
      <w:tblPr>
        <w:tblStyle w:val="afc"/>
        <w:tblW w:w="9240"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40"/>
      </w:tblGrid>
      <w:tr w:rsidR="00246150" w14:paraId="2F75C6AF" w14:textId="77777777">
        <w:tc>
          <w:tcPr>
            <w:tcW w:w="9240" w:type="dxa"/>
            <w:shd w:val="clear" w:color="auto" w:fill="D9D9D9"/>
            <w:tcMar>
              <w:top w:w="100" w:type="dxa"/>
              <w:left w:w="100" w:type="dxa"/>
              <w:bottom w:w="100" w:type="dxa"/>
              <w:right w:w="100" w:type="dxa"/>
            </w:tcMar>
          </w:tcPr>
          <w:p w14:paraId="154E5511"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b/>
                <w:color w:val="000000"/>
                <w:sz w:val="24"/>
                <w:szCs w:val="24"/>
                <w:shd w:val="clear" w:color="auto" w:fill="D9D9D9"/>
              </w:rPr>
              <w:t>Fevers</w:t>
            </w:r>
            <w:r>
              <w:rPr>
                <w:rFonts w:ascii="Amaranth" w:eastAsia="Amaranth" w:hAnsi="Amaranth" w:cs="Amaranth"/>
                <w:color w:val="000000"/>
                <w:sz w:val="24"/>
                <w:szCs w:val="24"/>
                <w:shd w:val="clear" w:color="auto" w:fill="D9D9D9"/>
              </w:rPr>
              <w:t xml:space="preserve"> - Fever reducing medication such as acetaminophen cannot be administered by staff or parents/guardians so that a child can remain at the center. Such medications ca</w:t>
            </w:r>
            <w:r>
              <w:rPr>
                <w:rFonts w:ascii="Amaranth" w:eastAsia="Amaranth" w:hAnsi="Amaranth" w:cs="Amaranth"/>
                <w:color w:val="000000"/>
                <w:sz w:val="24"/>
                <w:szCs w:val="24"/>
                <w:shd w:val="clear" w:color="auto" w:fill="D9D9D9"/>
              </w:rPr>
              <w:t>n only be administered to reduce a fever while a child awaits pick-up, and only for children with signed “Authorization of Medication” instructions on file.  Children can return after being fever free for 24 hours with no other symptoms.</w:t>
            </w:r>
          </w:p>
          <w:p w14:paraId="792227C4" w14:textId="77777777" w:rsidR="00246150" w:rsidRDefault="00246150">
            <w:pPr>
              <w:widowControl w:val="0"/>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p>
          <w:p w14:paraId="2E5C8C0E"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24"/>
                <w:szCs w:val="24"/>
                <w:shd w:val="clear" w:color="auto" w:fill="D9D9D9"/>
              </w:rPr>
            </w:pPr>
            <w:r>
              <w:rPr>
                <w:rFonts w:ascii="Amaranth" w:eastAsia="Amaranth" w:hAnsi="Amaranth" w:cs="Amaranth"/>
                <w:b/>
                <w:color w:val="000000"/>
                <w:sz w:val="24"/>
                <w:szCs w:val="24"/>
                <w:shd w:val="clear" w:color="auto" w:fill="D9D9D9"/>
              </w:rPr>
              <w:t>Orajel</w:t>
            </w:r>
            <w:r>
              <w:rPr>
                <w:rFonts w:ascii="Amaranth" w:eastAsia="Amaranth" w:hAnsi="Amaranth" w:cs="Amaranth"/>
                <w:color w:val="000000"/>
                <w:sz w:val="24"/>
                <w:szCs w:val="24"/>
                <w:shd w:val="clear" w:color="auto" w:fill="D9D9D9"/>
              </w:rPr>
              <w:t xml:space="preserve"> - Due to t</w:t>
            </w:r>
            <w:r>
              <w:rPr>
                <w:rFonts w:ascii="Amaranth" w:eastAsia="Amaranth" w:hAnsi="Amaranth" w:cs="Amaranth"/>
                <w:color w:val="000000"/>
                <w:sz w:val="24"/>
                <w:szCs w:val="24"/>
                <w:shd w:val="clear" w:color="auto" w:fill="D9D9D9"/>
              </w:rPr>
              <w:t>he recommendations of the FDA and the AAP benzocaine products such as Orajel can only be administered to children less than two years of age with a medical provider’s written permission and not for more than 7 days.</w:t>
            </w:r>
          </w:p>
        </w:tc>
      </w:tr>
    </w:tbl>
    <w:p w14:paraId="5453F9FF" w14:textId="77777777" w:rsidR="00246150" w:rsidRDefault="00246150">
      <w:pPr>
        <w:spacing w:before="0" w:line="240" w:lineRule="auto"/>
        <w:rPr>
          <w:rFonts w:ascii="Amaranth" w:eastAsia="Amaranth" w:hAnsi="Amaranth" w:cs="Amaranth"/>
          <w:color w:val="000000"/>
          <w:sz w:val="24"/>
          <w:szCs w:val="24"/>
          <w:highlight w:val="white"/>
          <w:u w:val="single"/>
        </w:rPr>
      </w:pPr>
    </w:p>
    <w:p w14:paraId="34AA7DFC" w14:textId="77777777" w:rsidR="00246150" w:rsidRDefault="00C44B7B">
      <w:pPr>
        <w:spacing w:before="0" w:line="240" w:lineRule="auto"/>
        <w:rPr>
          <w:rFonts w:ascii="Amaranth" w:eastAsia="Amaranth" w:hAnsi="Amaranth" w:cs="Amaranth"/>
          <w:color w:val="000000"/>
          <w:sz w:val="24"/>
          <w:szCs w:val="24"/>
          <w:highlight w:val="white"/>
        </w:rPr>
      </w:pPr>
      <w:bookmarkStart w:id="84" w:name="_heading=h.1opuj5n" w:colFirst="0" w:colLast="0"/>
      <w:bookmarkEnd w:id="84"/>
      <w:r>
        <w:rPr>
          <w:rFonts w:ascii="PT Sans Narrow" w:eastAsia="PT Sans Narrow" w:hAnsi="PT Sans Narrow" w:cs="PT Sans Narrow"/>
          <w:b/>
          <w:color w:val="000000"/>
          <w:sz w:val="28"/>
          <w:szCs w:val="28"/>
          <w:highlight w:val="white"/>
          <w:u w:val="single"/>
        </w:rPr>
        <w:t>Non-Prescription Topical Ointments</w:t>
      </w:r>
      <w:r>
        <w:rPr>
          <w:rFonts w:ascii="Amaranth" w:eastAsia="Amaranth" w:hAnsi="Amaranth" w:cs="Amaranth"/>
          <w:b/>
          <w:i/>
          <w:color w:val="000000"/>
          <w:sz w:val="24"/>
          <w:szCs w:val="24"/>
          <w:highlight w:val="white"/>
        </w:rPr>
        <w:t xml:space="preserve">:  </w:t>
      </w:r>
      <w:r>
        <w:rPr>
          <w:rFonts w:ascii="Amaranth" w:eastAsia="Amaranth" w:hAnsi="Amaranth" w:cs="Amaranth"/>
          <w:color w:val="000000"/>
          <w:sz w:val="24"/>
          <w:szCs w:val="24"/>
          <w:highlight w:val="white"/>
        </w:rPr>
        <w:t>Before center staff can administer any non-prescription topical ointments (example - diaper cream, sunscreen, Vaseline, lip balm, and other ointments free from antibiotic, antifungal, or steroidal components) to a child, Garden of Dreams requires written a</w:t>
      </w:r>
      <w:r>
        <w:rPr>
          <w:rFonts w:ascii="Amaranth" w:eastAsia="Amaranth" w:hAnsi="Amaranth" w:cs="Amaranth"/>
          <w:color w:val="000000"/>
          <w:sz w:val="24"/>
          <w:szCs w:val="24"/>
          <w:highlight w:val="white"/>
        </w:rPr>
        <w:t>uthorization signed by the parent/guardian. The parent/guardian should provide a completed Authorization for Administration of parent/guardian Form and instructions (precise dosage, times to be administered). Duration of administration cannot exceed one ye</w:t>
      </w:r>
      <w:r>
        <w:rPr>
          <w:rFonts w:ascii="Amaranth" w:eastAsia="Amaranth" w:hAnsi="Amaranth" w:cs="Amaranth"/>
          <w:color w:val="000000"/>
          <w:sz w:val="24"/>
          <w:szCs w:val="24"/>
          <w:highlight w:val="white"/>
        </w:rPr>
        <w:t xml:space="preserve">ar. If the child has open and or oozing sores, the ointment can be applied for three consecutive days with written authorization and instructions from the parent/guardian. Written authorization from a medical provider will be required after the three days </w:t>
      </w:r>
      <w:r>
        <w:rPr>
          <w:rFonts w:ascii="Amaranth" w:eastAsia="Amaranth" w:hAnsi="Amaranth" w:cs="Amaranth"/>
          <w:color w:val="000000"/>
          <w:sz w:val="24"/>
          <w:szCs w:val="24"/>
          <w:highlight w:val="white"/>
        </w:rPr>
        <w:t>or any time within the three-day period if it appears the sores are worsening.</w:t>
      </w:r>
    </w:p>
    <w:p w14:paraId="0BAFF7EE" w14:textId="77777777" w:rsidR="00246150" w:rsidRDefault="00246150">
      <w:pPr>
        <w:spacing w:before="0" w:line="240" w:lineRule="auto"/>
        <w:rPr>
          <w:rFonts w:ascii="Amaranth" w:eastAsia="Amaranth" w:hAnsi="Amaranth" w:cs="Amaranth"/>
          <w:b/>
          <w:i/>
          <w:color w:val="000000"/>
          <w:sz w:val="24"/>
          <w:szCs w:val="24"/>
          <w:highlight w:val="white"/>
        </w:rPr>
      </w:pPr>
    </w:p>
    <w:tbl>
      <w:tblPr>
        <w:tblStyle w:val="afd"/>
        <w:tblW w:w="937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5"/>
      </w:tblGrid>
      <w:tr w:rsidR="00246150" w14:paraId="0787D2B6" w14:textId="77777777">
        <w:tc>
          <w:tcPr>
            <w:tcW w:w="9375" w:type="dxa"/>
            <w:shd w:val="clear" w:color="auto" w:fill="CCCCCC"/>
            <w:tcMar>
              <w:top w:w="100" w:type="dxa"/>
              <w:left w:w="100" w:type="dxa"/>
              <w:bottom w:w="100" w:type="dxa"/>
              <w:right w:w="100" w:type="dxa"/>
            </w:tcMar>
          </w:tcPr>
          <w:p w14:paraId="78C70E98"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24"/>
                <w:szCs w:val="24"/>
                <w:shd w:val="clear" w:color="auto" w:fill="CCCCCC"/>
              </w:rPr>
            </w:pPr>
            <w:r>
              <w:rPr>
                <w:rFonts w:ascii="Amaranth" w:eastAsia="Amaranth" w:hAnsi="Amaranth" w:cs="Amaranth"/>
                <w:b/>
                <w:color w:val="000000"/>
                <w:sz w:val="24"/>
                <w:szCs w:val="24"/>
                <w:shd w:val="clear" w:color="auto" w:fill="CCCCCC"/>
              </w:rPr>
              <w:t>Diaper Rash Prevention</w:t>
            </w:r>
            <w:r>
              <w:rPr>
                <w:rFonts w:ascii="Amaranth" w:eastAsia="Amaranth" w:hAnsi="Amaranth" w:cs="Amaranth"/>
                <w:color w:val="000000"/>
                <w:sz w:val="24"/>
                <w:szCs w:val="24"/>
                <w:shd w:val="clear" w:color="auto" w:fill="CCCCCC"/>
              </w:rPr>
              <w:t>: Diaper cream may be applied to a child as a protective measure after diapering to help prevent diaper rash or to a child with a mild diaper rash. Durati</w:t>
            </w:r>
            <w:r>
              <w:rPr>
                <w:rFonts w:ascii="Amaranth" w:eastAsia="Amaranth" w:hAnsi="Amaranth" w:cs="Amaranth"/>
                <w:color w:val="000000"/>
                <w:sz w:val="24"/>
                <w:szCs w:val="24"/>
                <w:shd w:val="clear" w:color="auto" w:fill="CCCCCC"/>
              </w:rPr>
              <w:t>on of administration cannot exceed one year. If a child has a diaper rash that is red, irritated, and has open oozing areas, the child should be seen by a medical provider.</w:t>
            </w:r>
          </w:p>
        </w:tc>
      </w:tr>
    </w:tbl>
    <w:p w14:paraId="00AB3C67" w14:textId="77777777" w:rsidR="00246150" w:rsidRDefault="00246150">
      <w:pPr>
        <w:spacing w:before="0" w:line="240" w:lineRule="auto"/>
        <w:rPr>
          <w:rFonts w:ascii="Amaranth" w:eastAsia="Amaranth" w:hAnsi="Amaranth" w:cs="Amaranth"/>
          <w:color w:val="000000"/>
          <w:sz w:val="24"/>
          <w:szCs w:val="24"/>
          <w:highlight w:val="white"/>
        </w:rPr>
      </w:pPr>
    </w:p>
    <w:p w14:paraId="4438FC4E" w14:textId="77777777" w:rsidR="00246150" w:rsidRDefault="00C44B7B">
      <w:pPr>
        <w:pStyle w:val="Heading3"/>
        <w:rPr>
          <w:highlight w:val="white"/>
        </w:rPr>
      </w:pPr>
      <w:bookmarkStart w:id="85" w:name="_heading=h.48pi1tg" w:colFirst="0" w:colLast="0"/>
      <w:bookmarkEnd w:id="85"/>
      <w:r>
        <w:rPr>
          <w:highlight w:val="white"/>
        </w:rPr>
        <w:t>Homeopathic/Herbal Medications</w:t>
      </w:r>
    </w:p>
    <w:p w14:paraId="593421B7"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Before center staff can administer any forms of ho</w:t>
      </w:r>
      <w:r>
        <w:rPr>
          <w:rFonts w:ascii="Amaranth" w:eastAsia="Amaranth" w:hAnsi="Amaranth" w:cs="Amaranth"/>
          <w:color w:val="000000"/>
          <w:sz w:val="24"/>
          <w:szCs w:val="24"/>
          <w:highlight w:val="white"/>
        </w:rPr>
        <w:t>meopathic or herbal medications Garden of Dreams requires written authorization signed by the parent/guardian and the child’s medical provider. The parent/guardian should provide a completed Authorization for Administration of Medication Form along with in</w:t>
      </w:r>
      <w:r>
        <w:rPr>
          <w:rFonts w:ascii="Amaranth" w:eastAsia="Amaranth" w:hAnsi="Amaranth" w:cs="Amaranth"/>
          <w:color w:val="000000"/>
          <w:sz w:val="24"/>
          <w:szCs w:val="24"/>
          <w:highlight w:val="white"/>
        </w:rPr>
        <w:t>structions (precise dosage, times to be administered, start date and end date, method, and the medication in the original container, labeled with the child’s full name.</w:t>
      </w:r>
    </w:p>
    <w:p w14:paraId="3FFE4591"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18BFAE95"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0C995AFB"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72440248"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36187FB7"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64E8572F"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40659FC2"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15AEAEB8"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69718921" w14:textId="77777777" w:rsidR="00246150" w:rsidRDefault="00C44B7B">
      <w:pPr>
        <w:pStyle w:val="Heading1"/>
        <w:rPr>
          <w:highlight w:val="white"/>
        </w:rPr>
      </w:pPr>
      <w:bookmarkStart w:id="86" w:name="_heading=h.2nusc19" w:colFirst="0" w:colLast="0"/>
      <w:bookmarkEnd w:id="86"/>
      <w:r>
        <w:rPr>
          <w:highlight w:val="white"/>
        </w:rPr>
        <w:t>Food Related Policies and Procedures</w:t>
      </w:r>
    </w:p>
    <w:p w14:paraId="43A6B159" w14:textId="77777777" w:rsidR="00246150" w:rsidRDefault="00C44B7B">
      <w:pPr>
        <w:pStyle w:val="Heading2"/>
        <w:rPr>
          <w:highlight w:val="white"/>
        </w:rPr>
      </w:pPr>
      <w:bookmarkStart w:id="87" w:name="_heading=h.1302m92" w:colFirst="0" w:colLast="0"/>
      <w:bookmarkEnd w:id="87"/>
      <w:r>
        <w:rPr>
          <w:highlight w:val="white"/>
        </w:rPr>
        <w:t>Infant Feeding</w:t>
      </w:r>
    </w:p>
    <w:p w14:paraId="6CEE6E8F"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12144BE1" w14:textId="77777777" w:rsidR="00246150" w:rsidRDefault="00C44B7B">
      <w:pPr>
        <w:spacing w:before="0" w:line="240" w:lineRule="auto"/>
        <w:rPr>
          <w:rFonts w:ascii="Amaranth" w:eastAsia="Amaranth" w:hAnsi="Amaranth" w:cs="Amaranth"/>
          <w:b/>
          <w:color w:val="000000"/>
          <w:sz w:val="24"/>
          <w:szCs w:val="24"/>
          <w:highlight w:val="white"/>
        </w:rPr>
      </w:pPr>
      <w:bookmarkStart w:id="88" w:name="_heading=h.3mzq4wv" w:colFirst="0" w:colLast="0"/>
      <w:bookmarkEnd w:id="88"/>
      <w:r>
        <w:rPr>
          <w:rFonts w:ascii="PT Sans Narrow" w:eastAsia="PT Sans Narrow" w:hAnsi="PT Sans Narrow" w:cs="PT Sans Narrow"/>
          <w:b/>
          <w:color w:val="000000"/>
          <w:sz w:val="28"/>
          <w:szCs w:val="28"/>
          <w:highlight w:val="white"/>
          <w:u w:val="single"/>
        </w:rPr>
        <w:t>Bottles and Food</w:t>
      </w:r>
      <w:r>
        <w:rPr>
          <w:rFonts w:ascii="Amaranth" w:eastAsia="Amaranth" w:hAnsi="Amaranth" w:cs="Amaranth"/>
          <w:color w:val="000000"/>
          <w:sz w:val="24"/>
          <w:szCs w:val="24"/>
          <w:highlight w:val="white"/>
        </w:rPr>
        <w:t xml:space="preserve"> - In order to maintain consistency from home to center babies will eat according to their schedule. Fresh formula or breast milk and baby food will need to be supplied to the center daily. All bottles should be capped and labeled with your</w:t>
      </w:r>
      <w:r>
        <w:rPr>
          <w:rFonts w:ascii="Amaranth" w:eastAsia="Amaranth" w:hAnsi="Amaranth" w:cs="Amaranth"/>
          <w:color w:val="000000"/>
          <w:sz w:val="24"/>
          <w:szCs w:val="24"/>
          <w:highlight w:val="white"/>
        </w:rPr>
        <w:t xml:space="preserve"> child’s full name. </w:t>
      </w:r>
    </w:p>
    <w:p w14:paraId="2FAFA7D1" w14:textId="77777777" w:rsidR="00246150" w:rsidRDefault="00C44B7B">
      <w:pPr>
        <w:numPr>
          <w:ilvl w:val="0"/>
          <w:numId w:val="32"/>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Microwaves are prohibited and are not used to heat up baby food. </w:t>
      </w:r>
    </w:p>
    <w:p w14:paraId="00C5D5CB" w14:textId="77777777" w:rsidR="00246150" w:rsidRDefault="00C44B7B">
      <w:pPr>
        <w:numPr>
          <w:ilvl w:val="0"/>
          <w:numId w:val="32"/>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All leftover contents of bottles shall be discarded after 60 minutes to avoid contamination. </w:t>
      </w:r>
    </w:p>
    <w:p w14:paraId="40A7908E" w14:textId="77777777" w:rsidR="00246150" w:rsidRDefault="00C44B7B">
      <w:pPr>
        <w:numPr>
          <w:ilvl w:val="0"/>
          <w:numId w:val="32"/>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All bottles will be sent home at the end of the day. </w:t>
      </w:r>
    </w:p>
    <w:p w14:paraId="7761802F" w14:textId="77777777" w:rsidR="00246150" w:rsidRDefault="00C44B7B">
      <w:pPr>
        <w:numPr>
          <w:ilvl w:val="0"/>
          <w:numId w:val="32"/>
        </w:num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For older infants, th</w:t>
      </w:r>
      <w:r>
        <w:rPr>
          <w:rFonts w:ascii="Amaranth" w:eastAsia="Amaranth" w:hAnsi="Amaranth" w:cs="Amaranth"/>
          <w:color w:val="000000"/>
          <w:sz w:val="24"/>
          <w:szCs w:val="24"/>
          <w:highlight w:val="white"/>
        </w:rPr>
        <w:t>e center will supply all snacks (example: crackers, fruit)</w:t>
      </w:r>
    </w:p>
    <w:p w14:paraId="727F8641" w14:textId="77777777" w:rsidR="00246150" w:rsidRDefault="00246150">
      <w:pPr>
        <w:spacing w:before="0" w:line="240" w:lineRule="auto"/>
        <w:ind w:left="720"/>
        <w:rPr>
          <w:rFonts w:ascii="Amaranth" w:eastAsia="Amaranth" w:hAnsi="Amaranth" w:cs="Amaranth"/>
          <w:color w:val="000000"/>
          <w:sz w:val="24"/>
          <w:szCs w:val="24"/>
          <w:highlight w:val="white"/>
        </w:rPr>
      </w:pPr>
    </w:p>
    <w:tbl>
      <w:tblPr>
        <w:tblStyle w:val="afe"/>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46150" w14:paraId="30852FFB" w14:textId="77777777">
        <w:tc>
          <w:tcPr>
            <w:tcW w:w="9360" w:type="dxa"/>
            <w:shd w:val="clear" w:color="auto" w:fill="EFEFEF"/>
            <w:tcMar>
              <w:top w:w="100" w:type="dxa"/>
              <w:left w:w="100" w:type="dxa"/>
              <w:bottom w:w="100" w:type="dxa"/>
              <w:right w:w="100" w:type="dxa"/>
            </w:tcMar>
          </w:tcPr>
          <w:p w14:paraId="214E5D22" w14:textId="77777777" w:rsidR="00246150" w:rsidRDefault="00C44B7B">
            <w:pPr>
              <w:pStyle w:val="Heading3"/>
              <w:jc w:val="center"/>
            </w:pPr>
            <w:bookmarkStart w:id="89" w:name="_heading=h.2250f4o" w:colFirst="0" w:colLast="0"/>
            <w:bookmarkEnd w:id="89"/>
            <w:r>
              <w:t>Policies Related to Bottle Feeding</w:t>
            </w:r>
          </w:p>
          <w:p w14:paraId="56579C05" w14:textId="77777777" w:rsidR="00246150" w:rsidRDefault="00C44B7B">
            <w:pPr>
              <w:widowControl w:val="0"/>
              <w:numPr>
                <w:ilvl w:val="0"/>
                <w:numId w:val="6"/>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EFEFEF"/>
              </w:rPr>
            </w:pPr>
            <w:r>
              <w:rPr>
                <w:rFonts w:ascii="Amaranth" w:eastAsia="Amaranth" w:hAnsi="Amaranth" w:cs="Amaranth"/>
                <w:color w:val="000000"/>
                <w:sz w:val="24"/>
                <w:szCs w:val="24"/>
                <w:shd w:val="clear" w:color="auto" w:fill="EFEFEF"/>
              </w:rPr>
              <w:t xml:space="preserve">Solid Food and Cereal will not be fed in a bottle, unless a medical provider has provided written instructions to do so. </w:t>
            </w:r>
          </w:p>
          <w:p w14:paraId="7A094E45" w14:textId="77777777" w:rsidR="00246150" w:rsidRDefault="00C44B7B">
            <w:pPr>
              <w:widowControl w:val="0"/>
              <w:numPr>
                <w:ilvl w:val="0"/>
                <w:numId w:val="6"/>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EFEFEF"/>
              </w:rPr>
            </w:pPr>
            <w:r>
              <w:rPr>
                <w:rFonts w:ascii="Amaranth" w:eastAsia="Amaranth" w:hAnsi="Amaranth" w:cs="Amaranth"/>
                <w:color w:val="000000"/>
                <w:sz w:val="24"/>
                <w:szCs w:val="24"/>
                <w:shd w:val="clear" w:color="auto" w:fill="EFEFEF"/>
              </w:rPr>
              <w:t>Solid Food in a bottle is a choking haz</w:t>
            </w:r>
            <w:r>
              <w:rPr>
                <w:rFonts w:ascii="Amaranth" w:eastAsia="Amaranth" w:hAnsi="Amaranth" w:cs="Amaranth"/>
                <w:color w:val="000000"/>
                <w:sz w:val="24"/>
                <w:szCs w:val="24"/>
                <w:shd w:val="clear" w:color="auto" w:fill="EFEFEF"/>
              </w:rPr>
              <w:t xml:space="preserve">ard and teaches the child to eat solid food incorrectly.  </w:t>
            </w:r>
          </w:p>
          <w:p w14:paraId="520CA0D4" w14:textId="77777777" w:rsidR="00246150" w:rsidRDefault="00C44B7B">
            <w:pPr>
              <w:widowControl w:val="0"/>
              <w:numPr>
                <w:ilvl w:val="0"/>
                <w:numId w:val="6"/>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EFEFEF"/>
              </w:rPr>
            </w:pPr>
            <w:r>
              <w:rPr>
                <w:rFonts w:ascii="Amaranth" w:eastAsia="Amaranth" w:hAnsi="Amaranth" w:cs="Amaranth"/>
                <w:color w:val="000000"/>
                <w:sz w:val="24"/>
                <w:szCs w:val="24"/>
                <w:shd w:val="clear" w:color="auto" w:fill="EFEFEF"/>
              </w:rPr>
              <w:t>Medication is never put in a bottle because if a child does not finish the bottle, the child may not receive the full dose of medication (see Medication Policy for details).</w:t>
            </w:r>
          </w:p>
          <w:p w14:paraId="4982D748" w14:textId="77777777" w:rsidR="00246150" w:rsidRDefault="00C44B7B">
            <w:pPr>
              <w:widowControl w:val="0"/>
              <w:numPr>
                <w:ilvl w:val="0"/>
                <w:numId w:val="6"/>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EFEFEF"/>
              </w:rPr>
            </w:pPr>
            <w:r>
              <w:rPr>
                <w:rFonts w:ascii="Amaranth" w:eastAsia="Amaranth" w:hAnsi="Amaranth" w:cs="Amaranth"/>
                <w:color w:val="000000"/>
                <w:sz w:val="24"/>
                <w:szCs w:val="24"/>
                <w:shd w:val="clear" w:color="auto" w:fill="EFEFEF"/>
              </w:rPr>
              <w:t xml:space="preserve">No bottle will be given to a child while they are lying down. </w:t>
            </w:r>
          </w:p>
          <w:p w14:paraId="3B89BF12" w14:textId="77777777" w:rsidR="00246150" w:rsidRDefault="00C44B7B">
            <w:pPr>
              <w:widowControl w:val="0"/>
              <w:numPr>
                <w:ilvl w:val="0"/>
                <w:numId w:val="6"/>
              </w:numPr>
              <w:pBdr>
                <w:top w:val="nil"/>
                <w:left w:val="nil"/>
                <w:bottom w:val="nil"/>
                <w:right w:val="nil"/>
                <w:between w:val="nil"/>
              </w:pBdr>
              <w:spacing w:before="0" w:line="240" w:lineRule="auto"/>
              <w:rPr>
                <w:rFonts w:ascii="Amaranth" w:eastAsia="Amaranth" w:hAnsi="Amaranth" w:cs="Amaranth"/>
                <w:color w:val="000000"/>
                <w:sz w:val="24"/>
                <w:szCs w:val="24"/>
                <w:shd w:val="clear" w:color="auto" w:fill="EFEFEF"/>
              </w:rPr>
            </w:pPr>
            <w:r>
              <w:rPr>
                <w:rFonts w:ascii="Amaranth" w:eastAsia="Amaranth" w:hAnsi="Amaranth" w:cs="Amaranth"/>
                <w:color w:val="000000"/>
                <w:sz w:val="24"/>
                <w:szCs w:val="24"/>
                <w:shd w:val="clear" w:color="auto" w:fill="EFEFEF"/>
              </w:rPr>
              <w:t xml:space="preserve">A caregiver will always hold a child while feeding them a bottle.    </w:t>
            </w:r>
          </w:p>
          <w:p w14:paraId="2E73EE2E" w14:textId="77777777" w:rsidR="00246150" w:rsidRDefault="00246150">
            <w:pPr>
              <w:widowControl w:val="0"/>
              <w:pBdr>
                <w:top w:val="nil"/>
                <w:left w:val="nil"/>
                <w:bottom w:val="nil"/>
                <w:right w:val="nil"/>
                <w:between w:val="nil"/>
              </w:pBdr>
              <w:spacing w:before="0" w:line="240" w:lineRule="auto"/>
              <w:ind w:left="720"/>
              <w:rPr>
                <w:rFonts w:ascii="Amaranth" w:eastAsia="Amaranth" w:hAnsi="Amaranth" w:cs="Amaranth"/>
                <w:color w:val="000000"/>
                <w:sz w:val="24"/>
                <w:szCs w:val="24"/>
                <w:shd w:val="clear" w:color="auto" w:fill="EFEFEF"/>
              </w:rPr>
            </w:pPr>
          </w:p>
        </w:tc>
      </w:tr>
    </w:tbl>
    <w:p w14:paraId="008E7ECA"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75A2AD3F" w14:textId="77777777" w:rsidR="00246150" w:rsidRDefault="00C44B7B">
      <w:pPr>
        <w:pStyle w:val="Heading3"/>
        <w:rPr>
          <w:highlight w:val="white"/>
        </w:rPr>
      </w:pPr>
      <w:bookmarkStart w:id="90" w:name="_heading=h.haapch" w:colFirst="0" w:colLast="0"/>
      <w:bookmarkEnd w:id="90"/>
      <w:r>
        <w:rPr>
          <w:highlight w:val="white"/>
        </w:rPr>
        <w:t>Chest/Breastfeeding</w:t>
      </w:r>
    </w:p>
    <w:p w14:paraId="7CDD4DFC" w14:textId="77777777" w:rsidR="00246150" w:rsidRDefault="00C44B7B">
      <w:pPr>
        <w:spacing w:before="0" w:line="240" w:lineRule="auto"/>
        <w:rPr>
          <w:rFonts w:ascii="Amaranth" w:eastAsia="Amaranth" w:hAnsi="Amaranth" w:cs="Amaranth"/>
          <w:b/>
          <w:color w:val="000000"/>
          <w:sz w:val="24"/>
          <w:szCs w:val="24"/>
          <w:highlight w:val="white"/>
          <w:u w:val="single"/>
        </w:rPr>
      </w:pPr>
      <w:r>
        <w:rPr>
          <w:rFonts w:ascii="Amaranth" w:eastAsia="Amaranth" w:hAnsi="Amaranth" w:cs="Amaranth"/>
          <w:color w:val="000000"/>
          <w:sz w:val="24"/>
          <w:szCs w:val="24"/>
          <w:highlight w:val="white"/>
        </w:rPr>
        <w:t>Chest and Breast feeding parents are encouraged to come and feed their child in the center. Infant teachers will work with nursing parents to make arrangements that satisfy both infant and parent. Nursing parents can supply the center with expressed milk t</w:t>
      </w:r>
      <w:r>
        <w:rPr>
          <w:rFonts w:ascii="Amaranth" w:eastAsia="Amaranth" w:hAnsi="Amaranth" w:cs="Amaranth"/>
          <w:color w:val="000000"/>
          <w:sz w:val="24"/>
          <w:szCs w:val="24"/>
          <w:highlight w:val="white"/>
        </w:rPr>
        <w:t>o feed your baby. All breast milk bottles will be marked with the child's first and last name, date and color coded. We can store a frozen supply for you up to one month from the date expressed, or you may provide milk daily.</w:t>
      </w:r>
    </w:p>
    <w:p w14:paraId="5105AAEA"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617AC246"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3D7BED84"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5653C4FB"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66B8BDD4"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58575664" w14:textId="77777777" w:rsidR="00246150" w:rsidRDefault="00C44B7B">
      <w:pPr>
        <w:pStyle w:val="Heading2"/>
      </w:pPr>
      <w:bookmarkStart w:id="91" w:name="_heading=h.319y80a" w:colFirst="0" w:colLast="0"/>
      <w:bookmarkEnd w:id="91"/>
      <w:r>
        <w:rPr>
          <w:rFonts w:ascii="Calibri" w:eastAsia="Calibri" w:hAnsi="Calibri" w:cs="Calibri"/>
        </w:rPr>
        <w:t>Meals and Snacks</w:t>
      </w:r>
      <w:r>
        <w:t xml:space="preserve">: </w:t>
      </w:r>
    </w:p>
    <w:p w14:paraId="299A1525"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Meals </w:t>
      </w:r>
      <w:r>
        <w:rPr>
          <w:rFonts w:ascii="Amaranth" w:eastAsia="Amaranth" w:hAnsi="Amaranth" w:cs="Amaranth"/>
          <w:color w:val="000000"/>
          <w:sz w:val="24"/>
          <w:szCs w:val="24"/>
        </w:rPr>
        <w:t>and snacks are part of the center’s curriculum. Garden of Dreams provides breakfast, lunch and snacks for all children. Meals are carefully planned with the necessary nutritional values. All foods are cut into bite size pieces that are easy to swallow. Pro</w:t>
      </w:r>
      <w:r>
        <w:rPr>
          <w:rFonts w:ascii="Amaranth" w:eastAsia="Amaranth" w:hAnsi="Amaranth" w:cs="Amaranth"/>
          <w:color w:val="000000"/>
          <w:sz w:val="24"/>
          <w:szCs w:val="24"/>
        </w:rPr>
        <w:t xml:space="preserve">viding children with healthy meals will ensure your child with energy and stamina to get the most out of their day and participate in all the activities. Menus are posted in ELV and children with allergies to certain foods are posted in each classroom and </w:t>
      </w:r>
      <w:r>
        <w:rPr>
          <w:rFonts w:ascii="Amaranth" w:eastAsia="Amaranth" w:hAnsi="Amaranth" w:cs="Amaranth"/>
          <w:color w:val="000000"/>
          <w:sz w:val="24"/>
          <w:szCs w:val="24"/>
        </w:rPr>
        <w:t xml:space="preserve">are offered other alternative foods. </w:t>
      </w:r>
    </w:p>
    <w:p w14:paraId="1729E59D" w14:textId="77777777" w:rsidR="00246150" w:rsidRDefault="00246150">
      <w:pPr>
        <w:spacing w:before="0" w:line="240" w:lineRule="auto"/>
        <w:rPr>
          <w:rFonts w:ascii="Amaranth" w:eastAsia="Amaranth" w:hAnsi="Amaranth" w:cs="Amaranth"/>
          <w:color w:val="000000"/>
          <w:sz w:val="24"/>
          <w:szCs w:val="24"/>
        </w:rPr>
      </w:pPr>
    </w:p>
    <w:p w14:paraId="3D5A8237" w14:textId="77777777" w:rsidR="00246150" w:rsidRDefault="00246150">
      <w:pPr>
        <w:spacing w:before="0" w:line="240" w:lineRule="auto"/>
        <w:rPr>
          <w:rFonts w:ascii="Amaranth" w:eastAsia="Amaranth" w:hAnsi="Amaranth" w:cs="Amaranth"/>
          <w:color w:val="000000"/>
          <w:sz w:val="24"/>
          <w:szCs w:val="24"/>
        </w:rPr>
      </w:pPr>
    </w:p>
    <w:p w14:paraId="54424B13"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For children ages 1 and older, Garden of Dreams provides breakfast/lunch and two snacks per day for each child, if the child is in attendance during meal times. All meals are cooked and snacks provided on site in Fir</w:t>
      </w:r>
      <w:r>
        <w:rPr>
          <w:rFonts w:ascii="Amaranth" w:eastAsia="Amaranth" w:hAnsi="Amaranth" w:cs="Amaranth"/>
          <w:color w:val="000000"/>
          <w:sz w:val="24"/>
          <w:szCs w:val="24"/>
        </w:rPr>
        <w:t>st Congregational Church’s kitchen, with a variety of fresh fruits, vegetables, and grains that meet the requirements of the Federal Child and Adult Care Food Program (CACFP) nutritional guidelines. Weekly menus are posted in classrooms and via ELV. Substi</w:t>
      </w:r>
      <w:r>
        <w:rPr>
          <w:rFonts w:ascii="Amaranth" w:eastAsia="Amaranth" w:hAnsi="Amaranth" w:cs="Amaranth"/>
          <w:color w:val="000000"/>
          <w:sz w:val="24"/>
          <w:szCs w:val="24"/>
        </w:rPr>
        <w:t>tutions will be noted on menus and in ELV on the day of service. Food preferences and special diets such as vegetarianism should be discussed before enrollment and will be accommodated as best we are able. Children will never be denied participation in lun</w:t>
      </w:r>
      <w:r>
        <w:rPr>
          <w:rFonts w:ascii="Amaranth" w:eastAsia="Amaranth" w:hAnsi="Amaranth" w:cs="Amaranth"/>
          <w:color w:val="000000"/>
          <w:sz w:val="24"/>
          <w:szCs w:val="24"/>
        </w:rPr>
        <w:t xml:space="preserve">ch or snack time for behavior reasons. All meals are served family style, with the children sitting at tables with the staff, to promote good manners, eating habits and socialization.  </w:t>
      </w:r>
    </w:p>
    <w:p w14:paraId="0E47029B" w14:textId="77777777" w:rsidR="00246150" w:rsidRDefault="00246150">
      <w:pPr>
        <w:spacing w:before="0" w:line="240" w:lineRule="auto"/>
        <w:rPr>
          <w:rFonts w:ascii="Amaranth" w:eastAsia="Amaranth" w:hAnsi="Amaranth" w:cs="Amaranth"/>
          <w:color w:val="000000"/>
          <w:sz w:val="24"/>
          <w:szCs w:val="24"/>
        </w:rPr>
      </w:pPr>
    </w:p>
    <w:p w14:paraId="553B9A99" w14:textId="77777777" w:rsidR="00246150" w:rsidRDefault="00C44B7B">
      <w:pPr>
        <w:pStyle w:val="Heading2"/>
      </w:pPr>
      <w:bookmarkStart w:id="92" w:name="_heading=h.1gf8i83" w:colFirst="0" w:colLast="0"/>
      <w:bookmarkEnd w:id="92"/>
      <w:r>
        <w:t>Severe Food Allergies and Special Dietary Needs</w:t>
      </w:r>
    </w:p>
    <w:p w14:paraId="6AA6B273"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Parents of children w</w:t>
      </w:r>
      <w:r>
        <w:rPr>
          <w:rFonts w:ascii="Amaranth" w:eastAsia="Amaranth" w:hAnsi="Amaranth" w:cs="Amaranth"/>
          <w:color w:val="000000"/>
          <w:sz w:val="24"/>
          <w:szCs w:val="24"/>
        </w:rPr>
        <w:t>ith food allergies or other medical dietary needs are required to provide a signed copy of the</w:t>
      </w:r>
      <w:r>
        <w:rPr>
          <w:rFonts w:ascii="Amaranth" w:eastAsia="Amaranth" w:hAnsi="Amaranth" w:cs="Amaranth"/>
          <w:b/>
          <w:color w:val="000000"/>
          <w:sz w:val="24"/>
          <w:szCs w:val="24"/>
        </w:rPr>
        <w:t xml:space="preserve"> “CACFP REQUEST FOR SPECIAL DIETARY NEEDS ACCOMMODATIONS” </w:t>
      </w:r>
      <w:r>
        <w:rPr>
          <w:rFonts w:ascii="Amaranth" w:eastAsia="Amaranth" w:hAnsi="Amaranth" w:cs="Amaranth"/>
          <w:color w:val="000000"/>
          <w:sz w:val="24"/>
          <w:szCs w:val="24"/>
        </w:rPr>
        <w:t>form, detailing any allergies or dietary needs that their child has, at the time of enrollment or when t</w:t>
      </w:r>
      <w:r>
        <w:rPr>
          <w:rFonts w:ascii="Amaranth" w:eastAsia="Amaranth" w:hAnsi="Amaranth" w:cs="Amaranth"/>
          <w:color w:val="000000"/>
          <w:sz w:val="24"/>
          <w:szCs w:val="24"/>
        </w:rPr>
        <w:t>he allergy is discovered. This form must be completed by the child’s medical provider and parent(s)/legal guardian(s), and must be updated every year, or as needed. If there is a change in allergic sensitivity, this information must be communicated in writ</w:t>
      </w:r>
      <w:r>
        <w:rPr>
          <w:rFonts w:ascii="Amaranth" w:eastAsia="Amaranth" w:hAnsi="Amaranth" w:cs="Amaranth"/>
          <w:color w:val="000000"/>
          <w:sz w:val="24"/>
          <w:szCs w:val="24"/>
        </w:rPr>
        <w:t>ing on letterhead from the medical provider. Parents may not make these determinations on their own. Any medication required to treat an allergic reaction must be provided in accordance with the Medication Policy.</w:t>
      </w:r>
    </w:p>
    <w:p w14:paraId="1818E1F0"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0DA066D8"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5D9617DA" w14:textId="77777777" w:rsidR="00246150" w:rsidRDefault="00246150">
      <w:pPr>
        <w:spacing w:before="0" w:line="240" w:lineRule="auto"/>
        <w:rPr>
          <w:rFonts w:ascii="Amaranth" w:eastAsia="Amaranth" w:hAnsi="Amaranth" w:cs="Amaranth"/>
          <w:color w:val="000000"/>
          <w:sz w:val="24"/>
          <w:szCs w:val="24"/>
          <w:highlight w:val="white"/>
        </w:rPr>
      </w:pPr>
    </w:p>
    <w:p w14:paraId="621DE68D" w14:textId="77777777" w:rsidR="00246150" w:rsidRDefault="00246150">
      <w:pPr>
        <w:spacing w:before="0" w:line="240" w:lineRule="auto"/>
        <w:rPr>
          <w:rFonts w:ascii="Amaranth" w:eastAsia="Amaranth" w:hAnsi="Amaranth" w:cs="Amaranth"/>
          <w:color w:val="000000"/>
          <w:sz w:val="24"/>
          <w:szCs w:val="24"/>
          <w:highlight w:val="white"/>
        </w:rPr>
      </w:pPr>
    </w:p>
    <w:p w14:paraId="30229FB1" w14:textId="77777777" w:rsidR="00246150" w:rsidRDefault="00246150">
      <w:pPr>
        <w:spacing w:before="0" w:line="240" w:lineRule="auto"/>
        <w:rPr>
          <w:rFonts w:ascii="Amaranth" w:eastAsia="Amaranth" w:hAnsi="Amaranth" w:cs="Amaranth"/>
          <w:color w:val="000000"/>
          <w:sz w:val="24"/>
          <w:szCs w:val="24"/>
          <w:highlight w:val="white"/>
        </w:rPr>
      </w:pPr>
    </w:p>
    <w:p w14:paraId="3B55156E" w14:textId="77777777" w:rsidR="00246150" w:rsidRDefault="00C44B7B">
      <w:pPr>
        <w:spacing w:before="0" w:line="240" w:lineRule="auto"/>
        <w:jc w:val="center"/>
        <w:rPr>
          <w:rFonts w:ascii="Amaranth" w:eastAsia="Amaranth" w:hAnsi="Amaranth" w:cs="Amaranth"/>
          <w:b/>
          <w:i/>
          <w:color w:val="000000"/>
          <w:sz w:val="24"/>
          <w:szCs w:val="24"/>
          <w:highlight w:val="white"/>
          <w:u w:val="single"/>
        </w:rPr>
      </w:pPr>
      <w:r>
        <w:br w:type="page"/>
      </w:r>
    </w:p>
    <w:p w14:paraId="4A23E56B" w14:textId="77777777" w:rsidR="00246150" w:rsidRDefault="00C44B7B">
      <w:pPr>
        <w:spacing w:before="0" w:line="240" w:lineRule="auto"/>
        <w:jc w:val="center"/>
        <w:rPr>
          <w:rFonts w:ascii="Amaranth" w:eastAsia="Amaranth" w:hAnsi="Amaranth" w:cs="Amaranth"/>
          <w:b/>
          <w:color w:val="000000"/>
          <w:sz w:val="28"/>
          <w:szCs w:val="28"/>
          <w:highlight w:val="white"/>
        </w:rPr>
      </w:pPr>
      <w:r>
        <w:rPr>
          <w:rFonts w:ascii="Amaranth" w:eastAsia="Amaranth" w:hAnsi="Amaranth" w:cs="Amaranth"/>
          <w:b/>
          <w:color w:val="000000"/>
          <w:sz w:val="28"/>
          <w:szCs w:val="28"/>
          <w:highlight w:val="white"/>
        </w:rPr>
        <w:t>Appendix</w:t>
      </w:r>
    </w:p>
    <w:p w14:paraId="5E250626" w14:textId="77777777" w:rsidR="00246150" w:rsidRDefault="00246150">
      <w:pPr>
        <w:spacing w:before="0" w:line="240" w:lineRule="auto"/>
        <w:jc w:val="center"/>
        <w:rPr>
          <w:rFonts w:ascii="Amaranth" w:eastAsia="Amaranth" w:hAnsi="Amaranth" w:cs="Amaranth"/>
          <w:b/>
          <w:i/>
          <w:color w:val="000000"/>
          <w:sz w:val="24"/>
          <w:szCs w:val="24"/>
          <w:highlight w:val="white"/>
          <w:u w:val="single"/>
        </w:rPr>
      </w:pPr>
    </w:p>
    <w:p w14:paraId="4D69B632"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Appendix I</w:t>
      </w:r>
      <w:r>
        <w:rPr>
          <w:rFonts w:ascii="Amaranth" w:eastAsia="Amaranth" w:hAnsi="Amaranth" w:cs="Amaranth"/>
          <w:color w:val="000000"/>
          <w:sz w:val="24"/>
          <w:szCs w:val="24"/>
          <w:highlight w:val="white"/>
        </w:rPr>
        <w:tab/>
      </w:r>
      <w:r>
        <w:rPr>
          <w:rFonts w:ascii="Amaranth" w:eastAsia="Amaranth" w:hAnsi="Amaranth" w:cs="Amaranth"/>
          <w:color w:val="000000"/>
          <w:sz w:val="24"/>
          <w:szCs w:val="24"/>
          <w:highlight w:val="white"/>
        </w:rPr>
        <w:t>Holiday Closing &amp; Professional Closings 2019-2020</w:t>
      </w:r>
    </w:p>
    <w:p w14:paraId="6B7F868F" w14:textId="77777777" w:rsidR="00246150" w:rsidRDefault="00C44B7B">
      <w:pPr>
        <w:spacing w:before="0" w:line="240" w:lineRule="auto"/>
        <w:ind w:left="720" w:firstLine="720"/>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Preschool/GSRP Closings 2019-2020</w:t>
      </w:r>
    </w:p>
    <w:p w14:paraId="165A1975"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Appendix II</w:t>
      </w:r>
      <w:r>
        <w:rPr>
          <w:rFonts w:ascii="Amaranth" w:eastAsia="Amaranth" w:hAnsi="Amaranth" w:cs="Amaranth"/>
          <w:color w:val="000000"/>
          <w:sz w:val="24"/>
          <w:szCs w:val="24"/>
          <w:highlight w:val="white"/>
        </w:rPr>
        <w:tab/>
        <w:t>Classroom Schedules</w:t>
      </w:r>
    </w:p>
    <w:p w14:paraId="198F5A93"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Appendix III</w:t>
      </w:r>
      <w:r>
        <w:rPr>
          <w:rFonts w:ascii="Amaranth" w:eastAsia="Amaranth" w:hAnsi="Amaranth" w:cs="Amaranth"/>
          <w:color w:val="000000"/>
          <w:sz w:val="24"/>
          <w:szCs w:val="24"/>
          <w:highlight w:val="white"/>
        </w:rPr>
        <w:tab/>
        <w:t>Classroom Clothing/Item List</w:t>
      </w:r>
    </w:p>
    <w:p w14:paraId="2B926E4E"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Appendix IV</w:t>
      </w:r>
      <w:r>
        <w:rPr>
          <w:rFonts w:ascii="Amaranth" w:eastAsia="Amaranth" w:hAnsi="Amaranth" w:cs="Amaranth"/>
          <w:color w:val="000000"/>
          <w:sz w:val="24"/>
          <w:szCs w:val="24"/>
          <w:highlight w:val="white"/>
        </w:rPr>
        <w:tab/>
        <w:t>GSRP Eligibility</w:t>
      </w:r>
    </w:p>
    <w:p w14:paraId="2B9E62F4"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Appendix V</w:t>
      </w:r>
      <w:r>
        <w:rPr>
          <w:rFonts w:ascii="Amaranth" w:eastAsia="Amaranth" w:hAnsi="Amaranth" w:cs="Amaranth"/>
          <w:color w:val="000000"/>
          <w:sz w:val="24"/>
          <w:szCs w:val="24"/>
          <w:highlight w:val="white"/>
        </w:rPr>
        <w:tab/>
        <w:t>Enrollment Rates 2019-2020</w:t>
      </w:r>
    </w:p>
    <w:p w14:paraId="76470274" w14:textId="77777777" w:rsidR="00246150" w:rsidRDefault="00C44B7B">
      <w:pP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Appendix VI</w:t>
      </w:r>
      <w:r>
        <w:rPr>
          <w:rFonts w:ascii="Amaranth" w:eastAsia="Amaranth" w:hAnsi="Amaranth" w:cs="Amaranth"/>
          <w:color w:val="000000"/>
          <w:sz w:val="24"/>
          <w:szCs w:val="24"/>
          <w:highlight w:val="white"/>
        </w:rPr>
        <w:tab/>
      </w:r>
      <w:r>
        <w:rPr>
          <w:rFonts w:ascii="Amaranth" w:eastAsia="Amaranth" w:hAnsi="Amaranth" w:cs="Amaranth"/>
          <w:color w:val="000000"/>
          <w:sz w:val="24"/>
          <w:szCs w:val="24"/>
          <w:highlight w:val="white"/>
        </w:rPr>
        <w:t>Recommended Stay-at-Home Periods for Illness</w:t>
      </w:r>
    </w:p>
    <w:p w14:paraId="1D3617DA"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3F3DB57A"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3D67D466"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534C270B"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2B82B09B"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4FBDFB75"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4664867A"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1987E165"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0CDEA8D3"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54FF64EB"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64CF6309"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03173E0B"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2DB3E372"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69294FC6"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70E65B15"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50413402"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70750278"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53ECBC50"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3C0139AE"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160EA247"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4A743E02"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687B9FC0"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69AC7E76"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197C5C6C" w14:textId="77777777" w:rsidR="00246150" w:rsidRDefault="00246150">
      <w:pPr>
        <w:spacing w:before="0" w:line="240" w:lineRule="auto"/>
        <w:rPr>
          <w:rFonts w:ascii="Amaranth" w:eastAsia="Amaranth" w:hAnsi="Amaranth" w:cs="Amaranth"/>
          <w:color w:val="000000"/>
        </w:rPr>
      </w:pPr>
    </w:p>
    <w:p w14:paraId="52F24FC2"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34EAABFB"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29D4823E"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589557FE"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745D9272"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44C82430"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4D211A2E"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09F64143"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4732660E"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73820232" w14:textId="77777777" w:rsidR="00246150" w:rsidRDefault="00C44B7B">
      <w:pPr>
        <w:pStyle w:val="Heading1"/>
        <w:rPr>
          <w:u w:val="single"/>
        </w:rPr>
      </w:pPr>
      <w:r>
        <w:t>Appendix I : Garden of Dreams Calendar Year 2020-2021</w:t>
      </w:r>
    </w:p>
    <w:p w14:paraId="5D9B3392" w14:textId="77777777" w:rsidR="00246150" w:rsidRDefault="00246150">
      <w:pPr>
        <w:spacing w:before="0" w:line="240" w:lineRule="auto"/>
        <w:rPr>
          <w:rFonts w:ascii="Amaranth" w:eastAsia="Amaranth" w:hAnsi="Amaranth" w:cs="Amaranth"/>
          <w:b/>
          <w:color w:val="000000"/>
          <w:sz w:val="24"/>
          <w:szCs w:val="24"/>
          <w:u w:val="single"/>
        </w:rPr>
      </w:pPr>
    </w:p>
    <w:p w14:paraId="2616482D" w14:textId="77777777" w:rsidR="00246150" w:rsidRDefault="00246150">
      <w:pPr>
        <w:spacing w:before="0" w:line="240" w:lineRule="auto"/>
        <w:rPr>
          <w:rFonts w:ascii="Amaranth" w:eastAsia="Amaranth" w:hAnsi="Amaranth" w:cs="Amaranth"/>
          <w:b/>
          <w:color w:val="000000"/>
          <w:sz w:val="24"/>
          <w:szCs w:val="24"/>
          <w:u w:val="single"/>
        </w:rPr>
      </w:pPr>
    </w:p>
    <w:p w14:paraId="3FDB9B8C" w14:textId="77777777" w:rsidR="00246150" w:rsidRDefault="00C44B7B">
      <w:pPr>
        <w:pStyle w:val="Heading2"/>
      </w:pPr>
      <w:r>
        <w:t>2020 - 2021  Holidays - Garden of Dreams Closed</w:t>
      </w:r>
    </w:p>
    <w:p w14:paraId="66EB2259" w14:textId="77777777" w:rsidR="00246150" w:rsidRDefault="00C44B7B">
      <w:pPr>
        <w:numPr>
          <w:ilvl w:val="0"/>
          <w:numId w:val="15"/>
        </w:numPr>
        <w:pBdr>
          <w:top w:val="nil"/>
          <w:left w:val="nil"/>
          <w:bottom w:val="nil"/>
          <w:right w:val="nil"/>
          <w:between w:val="nil"/>
        </w:pBdr>
        <w:spacing w:before="0" w:line="240" w:lineRule="auto"/>
        <w:rPr>
          <w:rFonts w:ascii="Amaranth" w:eastAsia="Amaranth" w:hAnsi="Amaranth" w:cs="Amaranth"/>
          <w:color w:val="000000"/>
          <w:sz w:val="28"/>
          <w:szCs w:val="28"/>
        </w:rPr>
      </w:pPr>
      <w:r>
        <w:rPr>
          <w:rFonts w:ascii="Amaranth" w:eastAsia="Amaranth" w:hAnsi="Amaranth" w:cs="Amaranth"/>
          <w:color w:val="000000"/>
          <w:sz w:val="28"/>
          <w:szCs w:val="28"/>
        </w:rPr>
        <w:t xml:space="preserve">Labor Day - September </w:t>
      </w:r>
    </w:p>
    <w:p w14:paraId="65919E06" w14:textId="77777777" w:rsidR="00246150" w:rsidRDefault="00C44B7B">
      <w:pPr>
        <w:numPr>
          <w:ilvl w:val="0"/>
          <w:numId w:val="15"/>
        </w:numPr>
        <w:pBdr>
          <w:top w:val="nil"/>
          <w:left w:val="nil"/>
          <w:bottom w:val="nil"/>
          <w:right w:val="nil"/>
          <w:between w:val="nil"/>
        </w:pBdr>
        <w:spacing w:before="0" w:line="240" w:lineRule="auto"/>
        <w:rPr>
          <w:rFonts w:ascii="Amaranth" w:eastAsia="Amaranth" w:hAnsi="Amaranth" w:cs="Amaranth"/>
          <w:color w:val="000000"/>
          <w:sz w:val="28"/>
          <w:szCs w:val="28"/>
        </w:rPr>
      </w:pPr>
      <w:r>
        <w:rPr>
          <w:rFonts w:ascii="Amaranth" w:eastAsia="Amaranth" w:hAnsi="Amaranth" w:cs="Amaranth"/>
          <w:color w:val="000000"/>
          <w:sz w:val="28"/>
          <w:szCs w:val="28"/>
        </w:rPr>
        <w:t xml:space="preserve">Thanksgiving Day - November </w:t>
      </w:r>
    </w:p>
    <w:p w14:paraId="1E684963" w14:textId="77777777" w:rsidR="00246150" w:rsidRDefault="00C44B7B">
      <w:pPr>
        <w:numPr>
          <w:ilvl w:val="0"/>
          <w:numId w:val="15"/>
        </w:numPr>
        <w:pBdr>
          <w:top w:val="nil"/>
          <w:left w:val="nil"/>
          <w:bottom w:val="nil"/>
          <w:right w:val="nil"/>
          <w:between w:val="nil"/>
        </w:pBdr>
        <w:spacing w:before="0" w:line="240" w:lineRule="auto"/>
        <w:rPr>
          <w:rFonts w:ascii="Amaranth" w:eastAsia="Amaranth" w:hAnsi="Amaranth" w:cs="Amaranth"/>
          <w:color w:val="000000"/>
          <w:sz w:val="28"/>
          <w:szCs w:val="28"/>
        </w:rPr>
      </w:pPr>
      <w:r>
        <w:rPr>
          <w:rFonts w:ascii="Amaranth" w:eastAsia="Amaranth" w:hAnsi="Amaranth" w:cs="Amaranth"/>
          <w:color w:val="000000"/>
          <w:sz w:val="28"/>
          <w:szCs w:val="28"/>
        </w:rPr>
        <w:t xml:space="preserve">Friday after Thanksgiving Day - November </w:t>
      </w:r>
    </w:p>
    <w:p w14:paraId="21D42273" w14:textId="77777777" w:rsidR="00246150" w:rsidRDefault="00C44B7B">
      <w:pPr>
        <w:numPr>
          <w:ilvl w:val="0"/>
          <w:numId w:val="15"/>
        </w:numPr>
        <w:pBdr>
          <w:top w:val="nil"/>
          <w:left w:val="nil"/>
          <w:bottom w:val="nil"/>
          <w:right w:val="nil"/>
          <w:between w:val="nil"/>
        </w:pBdr>
        <w:spacing w:before="0" w:line="240" w:lineRule="auto"/>
        <w:rPr>
          <w:rFonts w:ascii="Amaranth" w:eastAsia="Amaranth" w:hAnsi="Amaranth" w:cs="Amaranth"/>
          <w:color w:val="000000"/>
          <w:sz w:val="28"/>
          <w:szCs w:val="28"/>
        </w:rPr>
      </w:pPr>
      <w:r>
        <w:rPr>
          <w:rFonts w:ascii="Amaranth" w:eastAsia="Amaranth" w:hAnsi="Amaranth" w:cs="Amaranth"/>
          <w:color w:val="000000"/>
          <w:sz w:val="28"/>
          <w:szCs w:val="28"/>
        </w:rPr>
        <w:t>Winter Holidays - December 24, December, and January</w:t>
      </w:r>
    </w:p>
    <w:p w14:paraId="623A5431" w14:textId="77777777" w:rsidR="00246150" w:rsidRDefault="00C44B7B">
      <w:pPr>
        <w:numPr>
          <w:ilvl w:val="0"/>
          <w:numId w:val="15"/>
        </w:numPr>
        <w:pBdr>
          <w:top w:val="nil"/>
          <w:left w:val="nil"/>
          <w:bottom w:val="nil"/>
          <w:right w:val="nil"/>
          <w:between w:val="nil"/>
        </w:pBdr>
        <w:spacing w:before="0" w:line="240" w:lineRule="auto"/>
        <w:rPr>
          <w:rFonts w:ascii="Amaranth" w:eastAsia="Amaranth" w:hAnsi="Amaranth" w:cs="Amaranth"/>
          <w:color w:val="000000"/>
          <w:sz w:val="28"/>
          <w:szCs w:val="28"/>
        </w:rPr>
      </w:pPr>
      <w:r>
        <w:rPr>
          <w:rFonts w:ascii="Amaranth" w:eastAsia="Amaranth" w:hAnsi="Amaranth" w:cs="Amaranth"/>
          <w:color w:val="000000"/>
          <w:sz w:val="28"/>
          <w:szCs w:val="28"/>
        </w:rPr>
        <w:t xml:space="preserve">Good Friday - April </w:t>
      </w:r>
    </w:p>
    <w:p w14:paraId="72BCC167" w14:textId="77777777" w:rsidR="00246150" w:rsidRDefault="00C44B7B">
      <w:pPr>
        <w:numPr>
          <w:ilvl w:val="0"/>
          <w:numId w:val="15"/>
        </w:numPr>
        <w:pBdr>
          <w:top w:val="nil"/>
          <w:left w:val="nil"/>
          <w:bottom w:val="nil"/>
          <w:right w:val="nil"/>
          <w:between w:val="nil"/>
        </w:pBdr>
        <w:spacing w:before="0" w:line="240" w:lineRule="auto"/>
        <w:rPr>
          <w:rFonts w:ascii="Amaranth" w:eastAsia="Amaranth" w:hAnsi="Amaranth" w:cs="Amaranth"/>
          <w:color w:val="000000"/>
          <w:sz w:val="28"/>
          <w:szCs w:val="28"/>
        </w:rPr>
      </w:pPr>
      <w:r>
        <w:rPr>
          <w:rFonts w:ascii="Amaranth" w:eastAsia="Amaranth" w:hAnsi="Amaranth" w:cs="Amaranth"/>
          <w:color w:val="000000"/>
          <w:sz w:val="28"/>
          <w:szCs w:val="28"/>
        </w:rPr>
        <w:t xml:space="preserve">Memorial Day - May </w:t>
      </w:r>
    </w:p>
    <w:p w14:paraId="4E5471F2" w14:textId="77777777" w:rsidR="00246150" w:rsidRDefault="00C44B7B">
      <w:pPr>
        <w:numPr>
          <w:ilvl w:val="0"/>
          <w:numId w:val="15"/>
        </w:numPr>
        <w:pBdr>
          <w:top w:val="nil"/>
          <w:left w:val="nil"/>
          <w:bottom w:val="nil"/>
          <w:right w:val="nil"/>
          <w:between w:val="nil"/>
        </w:pBdr>
        <w:spacing w:before="0" w:line="240" w:lineRule="auto"/>
        <w:rPr>
          <w:rFonts w:ascii="Amaranth" w:eastAsia="Amaranth" w:hAnsi="Amaranth" w:cs="Amaranth"/>
          <w:color w:val="000000"/>
          <w:sz w:val="28"/>
          <w:szCs w:val="28"/>
        </w:rPr>
      </w:pPr>
      <w:r>
        <w:rPr>
          <w:rFonts w:ascii="Amaranth" w:eastAsia="Amaranth" w:hAnsi="Amaranth" w:cs="Amaranth"/>
          <w:color w:val="000000"/>
          <w:sz w:val="28"/>
          <w:szCs w:val="28"/>
        </w:rPr>
        <w:t xml:space="preserve">Fourth of July - July </w:t>
      </w:r>
    </w:p>
    <w:p w14:paraId="18A42F8D" w14:textId="77777777" w:rsidR="00246150" w:rsidRDefault="00C44B7B">
      <w:pPr>
        <w:numPr>
          <w:ilvl w:val="0"/>
          <w:numId w:val="15"/>
        </w:numPr>
        <w:pBdr>
          <w:top w:val="nil"/>
          <w:left w:val="nil"/>
          <w:bottom w:val="nil"/>
          <w:right w:val="nil"/>
          <w:between w:val="nil"/>
        </w:pBdr>
        <w:spacing w:before="0" w:line="240" w:lineRule="auto"/>
        <w:rPr>
          <w:rFonts w:ascii="Amaranth" w:eastAsia="Amaranth" w:hAnsi="Amaranth" w:cs="Amaranth"/>
          <w:color w:val="000000"/>
          <w:sz w:val="28"/>
          <w:szCs w:val="28"/>
        </w:rPr>
      </w:pPr>
      <w:r>
        <w:rPr>
          <w:rFonts w:ascii="Amaranth" w:eastAsia="Amaranth" w:hAnsi="Amaranth" w:cs="Amaranth"/>
          <w:color w:val="000000"/>
          <w:sz w:val="28"/>
          <w:szCs w:val="28"/>
        </w:rPr>
        <w:t xml:space="preserve">Fifth of July - July </w:t>
      </w:r>
    </w:p>
    <w:p w14:paraId="6DC0F781" w14:textId="77777777" w:rsidR="00246150" w:rsidRDefault="00246150">
      <w:pPr>
        <w:spacing w:before="0" w:line="240" w:lineRule="auto"/>
        <w:rPr>
          <w:rFonts w:ascii="Amaranth" w:eastAsia="Amaranth" w:hAnsi="Amaranth" w:cs="Amaranth"/>
          <w:b/>
          <w:color w:val="000000"/>
          <w:sz w:val="28"/>
          <w:szCs w:val="28"/>
        </w:rPr>
      </w:pPr>
    </w:p>
    <w:p w14:paraId="1EE4146A" w14:textId="77777777" w:rsidR="00246150" w:rsidRDefault="00246150">
      <w:pPr>
        <w:spacing w:before="0" w:line="240" w:lineRule="auto"/>
        <w:rPr>
          <w:rFonts w:ascii="Amaranth" w:eastAsia="Amaranth" w:hAnsi="Amaranth" w:cs="Amaranth"/>
          <w:b/>
          <w:color w:val="000000"/>
          <w:sz w:val="28"/>
          <w:szCs w:val="28"/>
        </w:rPr>
      </w:pPr>
    </w:p>
    <w:p w14:paraId="2EEFE66C" w14:textId="77777777" w:rsidR="00246150" w:rsidRDefault="00C44B7B">
      <w:pPr>
        <w:pStyle w:val="Heading2"/>
      </w:pPr>
      <w:r>
        <w:t>Professional Development Days - Garden of Dreams Closed</w:t>
      </w:r>
    </w:p>
    <w:p w14:paraId="446794C0" w14:textId="77777777" w:rsidR="00246150" w:rsidRDefault="00C44B7B">
      <w:pPr>
        <w:spacing w:before="0" w:line="240" w:lineRule="auto"/>
        <w:rPr>
          <w:rFonts w:ascii="Amaranth" w:eastAsia="Amaranth" w:hAnsi="Amaranth" w:cs="Amaranth"/>
          <w:color w:val="000000"/>
          <w:sz w:val="28"/>
          <w:szCs w:val="28"/>
        </w:rPr>
      </w:pPr>
      <w:r>
        <w:rPr>
          <w:rFonts w:ascii="Amaranth" w:eastAsia="Amaranth" w:hAnsi="Amaranth" w:cs="Amaranth"/>
          <w:color w:val="000000"/>
          <w:sz w:val="28"/>
          <w:szCs w:val="28"/>
        </w:rPr>
        <w:t xml:space="preserve">One Friday in each of the following months will be a scheduled PD day for teachers and staff. These closures will be communicated in advance. </w:t>
      </w:r>
    </w:p>
    <w:p w14:paraId="54C26995" w14:textId="77777777" w:rsidR="00246150" w:rsidRDefault="00246150">
      <w:pPr>
        <w:spacing w:before="0" w:line="240" w:lineRule="auto"/>
        <w:rPr>
          <w:rFonts w:ascii="Amaranth" w:eastAsia="Amaranth" w:hAnsi="Amaranth" w:cs="Amaranth"/>
          <w:color w:val="000000"/>
          <w:sz w:val="28"/>
          <w:szCs w:val="28"/>
        </w:rPr>
      </w:pPr>
    </w:p>
    <w:p w14:paraId="41595F2E" w14:textId="77777777" w:rsidR="00246150" w:rsidRDefault="00C44B7B">
      <w:pPr>
        <w:numPr>
          <w:ilvl w:val="0"/>
          <w:numId w:val="25"/>
        </w:numPr>
        <w:spacing w:before="0" w:line="240" w:lineRule="auto"/>
        <w:rPr>
          <w:rFonts w:ascii="Amaranth" w:eastAsia="Amaranth" w:hAnsi="Amaranth" w:cs="Amaranth"/>
          <w:color w:val="000000"/>
          <w:sz w:val="28"/>
          <w:szCs w:val="28"/>
        </w:rPr>
      </w:pPr>
      <w:r>
        <w:rPr>
          <w:rFonts w:ascii="Amaranth" w:eastAsia="Amaranth" w:hAnsi="Amaranth" w:cs="Amaranth"/>
          <w:color w:val="000000"/>
          <w:sz w:val="28"/>
          <w:szCs w:val="28"/>
        </w:rPr>
        <w:t>October</w:t>
      </w:r>
    </w:p>
    <w:p w14:paraId="1CA550B0" w14:textId="77777777" w:rsidR="00246150" w:rsidRDefault="00C44B7B">
      <w:pPr>
        <w:numPr>
          <w:ilvl w:val="0"/>
          <w:numId w:val="25"/>
        </w:numPr>
        <w:spacing w:before="0" w:line="240" w:lineRule="auto"/>
        <w:rPr>
          <w:rFonts w:ascii="Amaranth" w:eastAsia="Amaranth" w:hAnsi="Amaranth" w:cs="Amaranth"/>
          <w:color w:val="000000"/>
          <w:sz w:val="28"/>
          <w:szCs w:val="28"/>
        </w:rPr>
      </w:pPr>
      <w:r>
        <w:rPr>
          <w:rFonts w:ascii="Amaranth" w:eastAsia="Amaranth" w:hAnsi="Amaranth" w:cs="Amaranth"/>
          <w:color w:val="000000"/>
          <w:sz w:val="28"/>
          <w:szCs w:val="28"/>
        </w:rPr>
        <w:t xml:space="preserve">December </w:t>
      </w:r>
    </w:p>
    <w:p w14:paraId="0D1535C6" w14:textId="77777777" w:rsidR="00246150" w:rsidRDefault="00C44B7B">
      <w:pPr>
        <w:numPr>
          <w:ilvl w:val="0"/>
          <w:numId w:val="25"/>
        </w:numPr>
        <w:spacing w:before="0" w:line="240" w:lineRule="auto"/>
        <w:rPr>
          <w:rFonts w:ascii="Amaranth" w:eastAsia="Amaranth" w:hAnsi="Amaranth" w:cs="Amaranth"/>
          <w:color w:val="000000"/>
          <w:sz w:val="28"/>
          <w:szCs w:val="28"/>
        </w:rPr>
      </w:pPr>
      <w:r>
        <w:rPr>
          <w:rFonts w:ascii="Amaranth" w:eastAsia="Amaranth" w:hAnsi="Amaranth" w:cs="Amaranth"/>
          <w:color w:val="000000"/>
          <w:sz w:val="28"/>
          <w:szCs w:val="28"/>
        </w:rPr>
        <w:t xml:space="preserve">February </w:t>
      </w:r>
    </w:p>
    <w:p w14:paraId="01BCAB80" w14:textId="77777777" w:rsidR="00246150" w:rsidRDefault="00C44B7B">
      <w:pPr>
        <w:numPr>
          <w:ilvl w:val="0"/>
          <w:numId w:val="25"/>
        </w:numPr>
        <w:spacing w:before="0" w:line="240" w:lineRule="auto"/>
        <w:rPr>
          <w:rFonts w:ascii="Amaranth" w:eastAsia="Amaranth" w:hAnsi="Amaranth" w:cs="Amaranth"/>
          <w:color w:val="000000"/>
          <w:sz w:val="28"/>
          <w:szCs w:val="28"/>
        </w:rPr>
      </w:pPr>
      <w:r>
        <w:rPr>
          <w:rFonts w:ascii="Amaranth" w:eastAsia="Amaranth" w:hAnsi="Amaranth" w:cs="Amaranth"/>
          <w:color w:val="000000"/>
          <w:sz w:val="28"/>
          <w:szCs w:val="28"/>
        </w:rPr>
        <w:t xml:space="preserve">April </w:t>
      </w:r>
    </w:p>
    <w:p w14:paraId="3E0BF450" w14:textId="77777777" w:rsidR="00246150" w:rsidRDefault="00246150">
      <w:pPr>
        <w:spacing w:before="0" w:line="240" w:lineRule="auto"/>
        <w:rPr>
          <w:rFonts w:ascii="Amaranth" w:eastAsia="Amaranth" w:hAnsi="Amaranth" w:cs="Amaranth"/>
          <w:b/>
          <w:color w:val="000000"/>
          <w:sz w:val="24"/>
          <w:szCs w:val="24"/>
        </w:rPr>
      </w:pPr>
    </w:p>
    <w:p w14:paraId="6BA87E59"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3A0412A5"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494C1696"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070B5FBF"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5A64E166"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6B27FD0A"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7823538D"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7E495037"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5D9741E5"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0EC7C809"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2151AC95"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55568327"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72F263C1" w14:textId="77777777" w:rsidR="00246150" w:rsidRDefault="00C44B7B">
      <w:pPr>
        <w:pStyle w:val="Heading1"/>
        <w:rPr>
          <w:highlight w:val="white"/>
        </w:rPr>
      </w:pPr>
      <w:r>
        <w:rPr>
          <w:highlight w:val="white"/>
        </w:rPr>
        <w:t>Appendix</w:t>
      </w:r>
      <w:r>
        <w:rPr>
          <w:highlight w:val="white"/>
        </w:rPr>
        <w:t xml:space="preserve"> II: Sample Classroom Schedule</w:t>
      </w:r>
    </w:p>
    <w:tbl>
      <w:tblPr>
        <w:tblStyle w:val="aff"/>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46150" w14:paraId="3C06F0E6" w14:textId="77777777">
        <w:tc>
          <w:tcPr>
            <w:tcW w:w="4680" w:type="dxa"/>
            <w:shd w:val="clear" w:color="auto" w:fill="auto"/>
            <w:tcMar>
              <w:top w:w="100" w:type="dxa"/>
              <w:left w:w="100" w:type="dxa"/>
              <w:bottom w:w="100" w:type="dxa"/>
              <w:right w:w="100" w:type="dxa"/>
            </w:tcMar>
          </w:tcPr>
          <w:p w14:paraId="57E9D53A" w14:textId="77777777" w:rsidR="00246150" w:rsidRDefault="00C44B7B">
            <w:pPr>
              <w:widowControl w:val="0"/>
              <w:spacing w:before="0" w:line="240" w:lineRule="auto"/>
              <w:rPr>
                <w:rFonts w:ascii="Amaranth" w:eastAsia="Amaranth" w:hAnsi="Amaranth" w:cs="Amaranth"/>
                <w:b/>
                <w:color w:val="000000"/>
                <w:sz w:val="18"/>
                <w:szCs w:val="18"/>
              </w:rPr>
            </w:pPr>
            <w:r>
              <w:rPr>
                <w:rFonts w:ascii="Amaranth" w:eastAsia="Amaranth" w:hAnsi="Amaranth" w:cs="Amaranth"/>
                <w:b/>
                <w:color w:val="000000"/>
                <w:sz w:val="18"/>
                <w:szCs w:val="18"/>
              </w:rPr>
              <w:t>Sample Infant Daily Routine</w:t>
            </w:r>
          </w:p>
        </w:tc>
        <w:tc>
          <w:tcPr>
            <w:tcW w:w="4680" w:type="dxa"/>
            <w:shd w:val="clear" w:color="auto" w:fill="auto"/>
            <w:tcMar>
              <w:top w:w="100" w:type="dxa"/>
              <w:left w:w="100" w:type="dxa"/>
              <w:bottom w:w="100" w:type="dxa"/>
              <w:right w:w="100" w:type="dxa"/>
            </w:tcMar>
          </w:tcPr>
          <w:p w14:paraId="40A6047C" w14:textId="77777777" w:rsidR="00246150" w:rsidRDefault="00C44B7B">
            <w:pPr>
              <w:widowControl w:val="0"/>
              <w:spacing w:before="0" w:line="240" w:lineRule="auto"/>
              <w:rPr>
                <w:rFonts w:ascii="Amaranth" w:eastAsia="Amaranth" w:hAnsi="Amaranth" w:cs="Amaranth"/>
                <w:b/>
                <w:color w:val="000000"/>
                <w:sz w:val="18"/>
                <w:szCs w:val="18"/>
              </w:rPr>
            </w:pPr>
            <w:r>
              <w:rPr>
                <w:rFonts w:ascii="Amaranth" w:eastAsia="Amaranth" w:hAnsi="Amaranth" w:cs="Amaranth"/>
                <w:b/>
                <w:color w:val="000000"/>
                <w:sz w:val="18"/>
                <w:szCs w:val="18"/>
              </w:rPr>
              <w:t>Sample Waddler/Toddler Daily Routine</w:t>
            </w:r>
          </w:p>
        </w:tc>
      </w:tr>
      <w:tr w:rsidR="00246150" w14:paraId="412E4858" w14:textId="77777777">
        <w:tc>
          <w:tcPr>
            <w:tcW w:w="4680" w:type="dxa"/>
            <w:shd w:val="clear" w:color="auto" w:fill="auto"/>
            <w:tcMar>
              <w:top w:w="100" w:type="dxa"/>
              <w:left w:w="100" w:type="dxa"/>
              <w:bottom w:w="100" w:type="dxa"/>
              <w:right w:w="100" w:type="dxa"/>
            </w:tcMar>
          </w:tcPr>
          <w:p w14:paraId="715477F3" w14:textId="77777777" w:rsidR="00246150" w:rsidRDefault="00C44B7B">
            <w:pPr>
              <w:spacing w:before="0" w:line="240" w:lineRule="auto"/>
              <w:rPr>
                <w:rFonts w:ascii="Amaranth" w:eastAsia="Amaranth" w:hAnsi="Amaranth" w:cs="Amaranth"/>
                <w:i/>
                <w:color w:val="000000"/>
                <w:sz w:val="18"/>
                <w:szCs w:val="18"/>
                <w:highlight w:val="white"/>
              </w:rPr>
            </w:pPr>
            <w:r>
              <w:rPr>
                <w:rFonts w:ascii="Amaranth" w:eastAsia="Amaranth" w:hAnsi="Amaranth" w:cs="Amaranth"/>
                <w:i/>
                <w:color w:val="000000"/>
                <w:sz w:val="18"/>
                <w:szCs w:val="18"/>
                <w:highlight w:val="white"/>
              </w:rPr>
              <w:t xml:space="preserve">We serve each infant on their own schedule, striving to anticipate their needs and serve them on request.  Free play is offered all day to the infants, during which the child is encouraged to interact with a variety of learning tools.   </w:t>
            </w:r>
          </w:p>
          <w:p w14:paraId="508AA1A8" w14:textId="77777777" w:rsidR="00246150" w:rsidRDefault="00246150">
            <w:pPr>
              <w:spacing w:before="0" w:line="240" w:lineRule="auto"/>
              <w:rPr>
                <w:rFonts w:ascii="Amaranth" w:eastAsia="Amaranth" w:hAnsi="Amaranth" w:cs="Amaranth"/>
                <w:color w:val="000000"/>
                <w:sz w:val="18"/>
                <w:szCs w:val="18"/>
                <w:highlight w:val="white"/>
                <w:u w:val="single"/>
              </w:rPr>
            </w:pPr>
          </w:p>
          <w:p w14:paraId="716897F3" w14:textId="77777777" w:rsidR="00246150" w:rsidRDefault="00C44B7B">
            <w:pPr>
              <w:spacing w:before="0" w:line="240" w:lineRule="auto"/>
              <w:rPr>
                <w:rFonts w:ascii="Amaranth" w:eastAsia="Amaranth" w:hAnsi="Amaranth" w:cs="Amaranth"/>
                <w:color w:val="000000"/>
                <w:sz w:val="18"/>
                <w:szCs w:val="18"/>
                <w:highlight w:val="white"/>
                <w:u w:val="single"/>
              </w:rPr>
            </w:pPr>
            <w:r>
              <w:rPr>
                <w:rFonts w:ascii="Amaranth" w:eastAsia="Amaranth" w:hAnsi="Amaranth" w:cs="Amaranth"/>
                <w:color w:val="000000"/>
                <w:sz w:val="18"/>
                <w:szCs w:val="18"/>
                <w:highlight w:val="white"/>
                <w:u w:val="single"/>
              </w:rPr>
              <w:t xml:space="preserve">Morning Arrivals </w:t>
            </w:r>
            <w:r>
              <w:rPr>
                <w:rFonts w:ascii="Amaranth" w:eastAsia="Amaranth" w:hAnsi="Amaranth" w:cs="Amaranth"/>
                <w:color w:val="000000"/>
                <w:sz w:val="18"/>
                <w:szCs w:val="18"/>
                <w:highlight w:val="white"/>
                <w:u w:val="single"/>
              </w:rPr>
              <w:t>7:00-8:00a</w:t>
            </w:r>
          </w:p>
          <w:p w14:paraId="549A3106" w14:textId="77777777" w:rsidR="00246150" w:rsidRDefault="00C44B7B">
            <w:pPr>
              <w:spacing w:before="0" w:line="240" w:lineRule="auto"/>
              <w:rPr>
                <w:rFonts w:ascii="Amaranth" w:eastAsia="Amaranth" w:hAnsi="Amaranth" w:cs="Amaranth"/>
                <w:color w:val="000000"/>
                <w:sz w:val="18"/>
                <w:szCs w:val="18"/>
                <w:highlight w:val="white"/>
              </w:rPr>
            </w:pPr>
            <w:r>
              <w:rPr>
                <w:rFonts w:ascii="Amaranth" w:eastAsia="Amaranth" w:hAnsi="Amaranth" w:cs="Amaranth"/>
                <w:color w:val="000000"/>
                <w:sz w:val="18"/>
                <w:szCs w:val="18"/>
                <w:highlight w:val="white"/>
              </w:rPr>
              <w:t>Each child is welcomed to the classroom and daily parent communication log is reviewed.  The communication log includes information regarding when the child woke up, the last feeding, last diapering, any medication that was administered, and par</w:t>
            </w:r>
            <w:r>
              <w:rPr>
                <w:rFonts w:ascii="Amaranth" w:eastAsia="Amaranth" w:hAnsi="Amaranth" w:cs="Amaranth"/>
                <w:color w:val="000000"/>
                <w:sz w:val="18"/>
                <w:szCs w:val="18"/>
                <w:highlight w:val="white"/>
              </w:rPr>
              <w:t>ental notes about the child’s daily schedule.  Based on this information the caregivers will be able to plan the child’s day in accordance with the child’s needs and parents requests (naps, feedings, diaperings). Since the children arrive at different time</w:t>
            </w:r>
            <w:r>
              <w:rPr>
                <w:rFonts w:ascii="Amaranth" w:eastAsia="Amaranth" w:hAnsi="Amaranth" w:cs="Amaranth"/>
                <w:color w:val="000000"/>
                <w:sz w:val="18"/>
                <w:szCs w:val="18"/>
                <w:highlight w:val="white"/>
              </w:rPr>
              <w:t xml:space="preserve">s, individual care will be given to each child. </w:t>
            </w:r>
          </w:p>
          <w:p w14:paraId="3A5794D0" w14:textId="77777777" w:rsidR="00246150" w:rsidRDefault="00C44B7B">
            <w:pPr>
              <w:spacing w:before="0" w:line="240" w:lineRule="auto"/>
              <w:rPr>
                <w:rFonts w:ascii="Amaranth" w:eastAsia="Amaranth" w:hAnsi="Amaranth" w:cs="Amaranth"/>
                <w:color w:val="000000"/>
                <w:sz w:val="18"/>
                <w:szCs w:val="18"/>
                <w:highlight w:val="white"/>
                <w:u w:val="single"/>
              </w:rPr>
            </w:pPr>
            <w:r>
              <w:rPr>
                <w:rFonts w:ascii="Amaranth" w:eastAsia="Amaranth" w:hAnsi="Amaranth" w:cs="Amaranth"/>
                <w:color w:val="000000"/>
                <w:sz w:val="18"/>
                <w:szCs w:val="18"/>
                <w:highlight w:val="white"/>
                <w:u w:val="single"/>
              </w:rPr>
              <w:t>Morning Gross-Motor Time 8:00 - 8:30a</w:t>
            </w:r>
          </w:p>
          <w:p w14:paraId="4CF4BD0A" w14:textId="77777777" w:rsidR="00246150" w:rsidRDefault="00C44B7B">
            <w:pPr>
              <w:spacing w:before="0" w:line="240" w:lineRule="auto"/>
              <w:rPr>
                <w:rFonts w:ascii="Amaranth" w:eastAsia="Amaranth" w:hAnsi="Amaranth" w:cs="Amaranth"/>
                <w:color w:val="000000"/>
                <w:sz w:val="18"/>
                <w:szCs w:val="18"/>
                <w:highlight w:val="white"/>
              </w:rPr>
            </w:pPr>
            <w:r>
              <w:rPr>
                <w:rFonts w:ascii="Amaranth" w:eastAsia="Amaranth" w:hAnsi="Amaranth" w:cs="Amaranth"/>
                <w:color w:val="000000"/>
                <w:sz w:val="18"/>
                <w:szCs w:val="18"/>
                <w:highlight w:val="white"/>
                <w:u w:val="single"/>
              </w:rPr>
              <w:t>Morning Art Expression 8:30 - 9:00a</w:t>
            </w:r>
            <w:r>
              <w:rPr>
                <w:rFonts w:ascii="Amaranth" w:eastAsia="Amaranth" w:hAnsi="Amaranth" w:cs="Amaranth"/>
                <w:color w:val="000000"/>
                <w:sz w:val="18"/>
                <w:szCs w:val="18"/>
                <w:highlight w:val="white"/>
              </w:rPr>
              <w:t xml:space="preserve"> </w:t>
            </w:r>
          </w:p>
          <w:p w14:paraId="6404FB6D" w14:textId="77777777" w:rsidR="00246150" w:rsidRDefault="00C44B7B">
            <w:pPr>
              <w:spacing w:before="0" w:line="240" w:lineRule="auto"/>
              <w:rPr>
                <w:rFonts w:ascii="Amaranth" w:eastAsia="Amaranth" w:hAnsi="Amaranth" w:cs="Amaranth"/>
                <w:color w:val="000000"/>
                <w:sz w:val="18"/>
                <w:szCs w:val="18"/>
                <w:highlight w:val="white"/>
              </w:rPr>
            </w:pPr>
            <w:r>
              <w:rPr>
                <w:rFonts w:ascii="Amaranth" w:eastAsia="Amaranth" w:hAnsi="Amaranth" w:cs="Amaranth"/>
                <w:color w:val="000000"/>
                <w:sz w:val="18"/>
                <w:szCs w:val="18"/>
                <w:highlight w:val="white"/>
                <w:u w:val="single"/>
              </w:rPr>
              <w:t>Breakfast 9:00-9:30a</w:t>
            </w:r>
          </w:p>
          <w:p w14:paraId="2E2E79C9" w14:textId="77777777" w:rsidR="00246150" w:rsidRDefault="00C44B7B">
            <w:pPr>
              <w:spacing w:before="0" w:line="240" w:lineRule="auto"/>
              <w:rPr>
                <w:rFonts w:ascii="Amaranth" w:eastAsia="Amaranth" w:hAnsi="Amaranth" w:cs="Amaranth"/>
                <w:color w:val="000000"/>
                <w:sz w:val="18"/>
                <w:szCs w:val="18"/>
                <w:highlight w:val="white"/>
                <w:u w:val="single"/>
              </w:rPr>
            </w:pPr>
            <w:r>
              <w:rPr>
                <w:rFonts w:ascii="Amaranth" w:eastAsia="Amaranth" w:hAnsi="Amaranth" w:cs="Amaranth"/>
                <w:color w:val="000000"/>
                <w:sz w:val="18"/>
                <w:szCs w:val="18"/>
                <w:highlight w:val="white"/>
                <w:u w:val="single"/>
              </w:rPr>
              <w:t>Morning Outside Time 9:30 - 10:00a</w:t>
            </w:r>
          </w:p>
          <w:p w14:paraId="4802F128" w14:textId="77777777" w:rsidR="00246150" w:rsidRDefault="00C44B7B">
            <w:pPr>
              <w:spacing w:before="0" w:line="240" w:lineRule="auto"/>
              <w:rPr>
                <w:rFonts w:ascii="Amaranth" w:eastAsia="Amaranth" w:hAnsi="Amaranth" w:cs="Amaranth"/>
                <w:color w:val="000000"/>
                <w:sz w:val="18"/>
                <w:szCs w:val="18"/>
                <w:highlight w:val="white"/>
                <w:u w:val="single"/>
              </w:rPr>
            </w:pPr>
            <w:r>
              <w:rPr>
                <w:rFonts w:ascii="Amaranth" w:eastAsia="Amaranth" w:hAnsi="Amaranth" w:cs="Amaranth"/>
                <w:color w:val="000000"/>
                <w:sz w:val="18"/>
                <w:szCs w:val="18"/>
                <w:highlight w:val="white"/>
                <w:u w:val="single"/>
              </w:rPr>
              <w:t>Morning Work Time 10:00-11:30a</w:t>
            </w:r>
          </w:p>
          <w:p w14:paraId="33EA5CE8" w14:textId="77777777" w:rsidR="00246150" w:rsidRDefault="00C44B7B">
            <w:pPr>
              <w:spacing w:before="0" w:line="240" w:lineRule="auto"/>
              <w:rPr>
                <w:rFonts w:ascii="Amaranth" w:eastAsia="Amaranth" w:hAnsi="Amaranth" w:cs="Amaranth"/>
                <w:color w:val="000000"/>
                <w:sz w:val="18"/>
                <w:szCs w:val="18"/>
                <w:highlight w:val="white"/>
                <w:u w:val="single"/>
              </w:rPr>
            </w:pPr>
            <w:r>
              <w:rPr>
                <w:rFonts w:ascii="Amaranth" w:eastAsia="Amaranth" w:hAnsi="Amaranth" w:cs="Amaranth"/>
                <w:color w:val="000000"/>
                <w:sz w:val="18"/>
                <w:szCs w:val="18"/>
                <w:highlight w:val="white"/>
                <w:u w:val="single"/>
              </w:rPr>
              <w:t>Lunch 11:30 -12noon</w:t>
            </w:r>
          </w:p>
          <w:p w14:paraId="40FAEDCC" w14:textId="77777777" w:rsidR="00246150" w:rsidRDefault="00C44B7B">
            <w:pPr>
              <w:spacing w:before="0" w:line="240" w:lineRule="auto"/>
              <w:rPr>
                <w:rFonts w:ascii="Amaranth" w:eastAsia="Amaranth" w:hAnsi="Amaranth" w:cs="Amaranth"/>
                <w:color w:val="000000"/>
                <w:sz w:val="18"/>
                <w:szCs w:val="18"/>
                <w:highlight w:val="white"/>
              </w:rPr>
            </w:pPr>
            <w:r>
              <w:rPr>
                <w:rFonts w:ascii="Amaranth" w:eastAsia="Amaranth" w:hAnsi="Amaranth" w:cs="Amaranth"/>
                <w:color w:val="000000"/>
                <w:sz w:val="18"/>
                <w:szCs w:val="18"/>
                <w:highlight w:val="white"/>
                <w:u w:val="single"/>
              </w:rPr>
              <w:t>Afternoon Rest 12:15 - 2:</w:t>
            </w:r>
            <w:r>
              <w:rPr>
                <w:rFonts w:ascii="Amaranth" w:eastAsia="Amaranth" w:hAnsi="Amaranth" w:cs="Amaranth"/>
                <w:color w:val="000000"/>
                <w:sz w:val="18"/>
                <w:szCs w:val="18"/>
                <w:highlight w:val="white"/>
                <w:u w:val="single"/>
              </w:rPr>
              <w:t xml:space="preserve">15pm </w:t>
            </w:r>
            <w:r>
              <w:rPr>
                <w:rFonts w:ascii="Amaranth" w:eastAsia="Amaranth" w:hAnsi="Amaranth" w:cs="Amaranth"/>
                <w:color w:val="000000"/>
                <w:sz w:val="18"/>
                <w:szCs w:val="18"/>
                <w:highlight w:val="white"/>
              </w:rPr>
              <w:t>- with options for play for children who aren’t tired at this time.</w:t>
            </w:r>
          </w:p>
          <w:p w14:paraId="758189D1" w14:textId="77777777" w:rsidR="00246150" w:rsidRDefault="00C44B7B">
            <w:pPr>
              <w:spacing w:before="0" w:line="240" w:lineRule="auto"/>
              <w:rPr>
                <w:rFonts w:ascii="Amaranth" w:eastAsia="Amaranth" w:hAnsi="Amaranth" w:cs="Amaranth"/>
                <w:color w:val="000000"/>
                <w:sz w:val="18"/>
                <w:szCs w:val="18"/>
                <w:highlight w:val="white"/>
                <w:u w:val="single"/>
              </w:rPr>
            </w:pPr>
            <w:r>
              <w:rPr>
                <w:rFonts w:ascii="Amaranth" w:eastAsia="Amaranth" w:hAnsi="Amaranth" w:cs="Amaranth"/>
                <w:color w:val="000000"/>
                <w:sz w:val="18"/>
                <w:szCs w:val="18"/>
                <w:highlight w:val="white"/>
                <w:u w:val="single"/>
              </w:rPr>
              <w:t>Afternoon Outside Time 2:15-3:00p</w:t>
            </w:r>
          </w:p>
          <w:p w14:paraId="0591078C" w14:textId="77777777" w:rsidR="00246150" w:rsidRDefault="00C44B7B">
            <w:pPr>
              <w:spacing w:before="0" w:line="240" w:lineRule="auto"/>
              <w:rPr>
                <w:rFonts w:ascii="Amaranth" w:eastAsia="Amaranth" w:hAnsi="Amaranth" w:cs="Amaranth"/>
                <w:color w:val="000000"/>
                <w:sz w:val="18"/>
                <w:szCs w:val="18"/>
                <w:highlight w:val="white"/>
                <w:u w:val="single"/>
              </w:rPr>
            </w:pPr>
            <w:r>
              <w:rPr>
                <w:rFonts w:ascii="Amaranth" w:eastAsia="Amaranth" w:hAnsi="Amaranth" w:cs="Amaranth"/>
                <w:color w:val="000000"/>
                <w:sz w:val="18"/>
                <w:szCs w:val="18"/>
                <w:highlight w:val="white"/>
                <w:u w:val="single"/>
              </w:rPr>
              <w:t>Afternoon Work Time 3:00 - 4:30p</w:t>
            </w:r>
          </w:p>
          <w:p w14:paraId="27DB39A3" w14:textId="77777777" w:rsidR="00246150" w:rsidRDefault="00C44B7B">
            <w:pPr>
              <w:spacing w:before="0" w:line="240" w:lineRule="auto"/>
              <w:rPr>
                <w:rFonts w:ascii="Amaranth" w:eastAsia="Amaranth" w:hAnsi="Amaranth" w:cs="Amaranth"/>
                <w:color w:val="000000"/>
                <w:sz w:val="18"/>
                <w:szCs w:val="18"/>
                <w:highlight w:val="white"/>
                <w:u w:val="single"/>
              </w:rPr>
            </w:pPr>
            <w:r>
              <w:rPr>
                <w:rFonts w:ascii="Amaranth" w:eastAsia="Amaranth" w:hAnsi="Amaranth" w:cs="Amaranth"/>
                <w:color w:val="000000"/>
                <w:sz w:val="18"/>
                <w:szCs w:val="18"/>
                <w:highlight w:val="white"/>
                <w:u w:val="single"/>
              </w:rPr>
              <w:t>Math Small Group 4:30 - 5:00p</w:t>
            </w:r>
          </w:p>
          <w:p w14:paraId="203EE966" w14:textId="77777777" w:rsidR="00246150" w:rsidRDefault="00C44B7B">
            <w:pPr>
              <w:spacing w:before="0" w:line="240" w:lineRule="auto"/>
              <w:rPr>
                <w:rFonts w:ascii="Amaranth" w:eastAsia="Amaranth" w:hAnsi="Amaranth" w:cs="Amaranth"/>
                <w:color w:val="000000"/>
                <w:sz w:val="18"/>
                <w:szCs w:val="18"/>
                <w:highlight w:val="white"/>
              </w:rPr>
            </w:pPr>
            <w:r>
              <w:rPr>
                <w:rFonts w:ascii="Amaranth" w:eastAsia="Amaranth" w:hAnsi="Amaranth" w:cs="Amaranth"/>
                <w:color w:val="000000"/>
                <w:sz w:val="18"/>
                <w:szCs w:val="18"/>
                <w:highlight w:val="white"/>
                <w:u w:val="single"/>
              </w:rPr>
              <w:t>Final Departure/Storytime 5:00-5:30p</w:t>
            </w:r>
          </w:p>
          <w:p w14:paraId="288CB6F6" w14:textId="77777777" w:rsidR="00246150" w:rsidRDefault="00246150">
            <w:pPr>
              <w:widowControl w:val="0"/>
              <w:spacing w:before="0" w:line="240" w:lineRule="auto"/>
              <w:rPr>
                <w:rFonts w:ascii="Amaranth" w:eastAsia="Amaranth" w:hAnsi="Amaranth" w:cs="Amaranth"/>
                <w:color w:val="000000"/>
                <w:sz w:val="18"/>
                <w:szCs w:val="18"/>
              </w:rPr>
            </w:pPr>
          </w:p>
        </w:tc>
        <w:tc>
          <w:tcPr>
            <w:tcW w:w="4680" w:type="dxa"/>
            <w:shd w:val="clear" w:color="auto" w:fill="auto"/>
            <w:tcMar>
              <w:top w:w="100" w:type="dxa"/>
              <w:left w:w="100" w:type="dxa"/>
              <w:bottom w:w="100" w:type="dxa"/>
              <w:right w:w="100" w:type="dxa"/>
            </w:tcMar>
          </w:tcPr>
          <w:p w14:paraId="3953CB17"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7:00 -9:10a</w:t>
            </w:r>
            <w:r>
              <w:rPr>
                <w:rFonts w:ascii="Amaranth" w:eastAsia="Amaranth" w:hAnsi="Amaranth" w:cs="Amaranth"/>
                <w:color w:val="000000"/>
                <w:sz w:val="18"/>
                <w:szCs w:val="18"/>
              </w:rPr>
              <w:t xml:space="preserve">  Work Time and AM Snack</w:t>
            </w:r>
          </w:p>
          <w:p w14:paraId="5EA31562"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9:10-9:15a</w:t>
            </w:r>
            <w:r>
              <w:rPr>
                <w:rFonts w:ascii="Amaranth" w:eastAsia="Amaranth" w:hAnsi="Amaranth" w:cs="Amaranth"/>
                <w:color w:val="000000"/>
                <w:sz w:val="18"/>
                <w:szCs w:val="18"/>
              </w:rPr>
              <w:t xml:space="preserve"> Cleanup Time</w:t>
            </w:r>
          </w:p>
          <w:p w14:paraId="31783D40"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9:15-9:25a</w:t>
            </w:r>
            <w:r>
              <w:rPr>
                <w:rFonts w:ascii="Amaranth" w:eastAsia="Amaranth" w:hAnsi="Amaranth" w:cs="Amaranth"/>
                <w:color w:val="000000"/>
                <w:sz w:val="18"/>
                <w:szCs w:val="18"/>
              </w:rPr>
              <w:t xml:space="preserve"> Small Group Time</w:t>
            </w:r>
          </w:p>
          <w:p w14:paraId="6CD28242"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9:25-9:45a</w:t>
            </w:r>
            <w:r>
              <w:rPr>
                <w:rFonts w:ascii="Amaranth" w:eastAsia="Amaranth" w:hAnsi="Amaranth" w:cs="Amaranth"/>
                <w:color w:val="000000"/>
                <w:sz w:val="18"/>
                <w:szCs w:val="18"/>
              </w:rPr>
              <w:t xml:space="preserve"> Breakfast and Teeth Brushing</w:t>
            </w:r>
          </w:p>
          <w:p w14:paraId="62DC1F27"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9:45-9:55a</w:t>
            </w:r>
            <w:r>
              <w:rPr>
                <w:rFonts w:ascii="Amaranth" w:eastAsia="Amaranth" w:hAnsi="Amaranth" w:cs="Amaranth"/>
                <w:color w:val="000000"/>
                <w:sz w:val="18"/>
                <w:szCs w:val="18"/>
              </w:rPr>
              <w:t xml:space="preserve">  Large Group Time</w:t>
            </w:r>
          </w:p>
          <w:p w14:paraId="31A3FAB4"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9:55-10:05a</w:t>
            </w:r>
            <w:r>
              <w:rPr>
                <w:rFonts w:ascii="Amaranth" w:eastAsia="Amaranth" w:hAnsi="Amaranth" w:cs="Amaranth"/>
                <w:color w:val="000000"/>
                <w:sz w:val="18"/>
                <w:szCs w:val="18"/>
              </w:rPr>
              <w:t xml:space="preserve"> Message Board</w:t>
            </w:r>
          </w:p>
          <w:p w14:paraId="7AD59591"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10:05-10:45a</w:t>
            </w:r>
            <w:r>
              <w:rPr>
                <w:rFonts w:ascii="Amaranth" w:eastAsia="Amaranth" w:hAnsi="Amaranth" w:cs="Amaranth"/>
                <w:color w:val="000000"/>
                <w:sz w:val="18"/>
                <w:szCs w:val="18"/>
              </w:rPr>
              <w:t xml:space="preserve"> Outside Time</w:t>
            </w:r>
          </w:p>
          <w:p w14:paraId="6ED7D522"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10:45-11:00a</w:t>
            </w:r>
            <w:r>
              <w:rPr>
                <w:rFonts w:ascii="Amaranth" w:eastAsia="Amaranth" w:hAnsi="Amaranth" w:cs="Amaranth"/>
                <w:color w:val="000000"/>
                <w:sz w:val="18"/>
                <w:szCs w:val="18"/>
              </w:rPr>
              <w:t xml:space="preserve">  Diaper checks/changes </w:t>
            </w:r>
          </w:p>
          <w:p w14:paraId="6918641F"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11:00-11:30a</w:t>
            </w:r>
            <w:r>
              <w:rPr>
                <w:rFonts w:ascii="Amaranth" w:eastAsia="Amaranth" w:hAnsi="Amaranth" w:cs="Amaranth"/>
                <w:color w:val="000000"/>
                <w:sz w:val="18"/>
                <w:szCs w:val="18"/>
              </w:rPr>
              <w:t xml:space="preserve"> Lunch</w:t>
            </w:r>
          </w:p>
          <w:p w14:paraId="67C5F351"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11</w:t>
            </w:r>
            <w:r>
              <w:rPr>
                <w:rFonts w:ascii="Amaranth" w:eastAsia="Amaranth" w:hAnsi="Amaranth" w:cs="Amaranth"/>
                <w:color w:val="000000"/>
                <w:sz w:val="18"/>
                <w:szCs w:val="18"/>
                <w:u w:val="single"/>
              </w:rPr>
              <w:t>:30a-2:15p</w:t>
            </w:r>
            <w:r>
              <w:rPr>
                <w:rFonts w:ascii="Amaranth" w:eastAsia="Amaranth" w:hAnsi="Amaranth" w:cs="Amaranth"/>
                <w:color w:val="000000"/>
                <w:sz w:val="18"/>
                <w:szCs w:val="18"/>
              </w:rPr>
              <w:t xml:space="preserve"> Nap</w:t>
            </w:r>
          </w:p>
          <w:p w14:paraId="30146682"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2:15-2:40p</w:t>
            </w:r>
            <w:r>
              <w:rPr>
                <w:rFonts w:ascii="Amaranth" w:eastAsia="Amaranth" w:hAnsi="Amaranth" w:cs="Amaranth"/>
                <w:color w:val="000000"/>
                <w:sz w:val="18"/>
                <w:szCs w:val="18"/>
              </w:rPr>
              <w:t xml:space="preserve"> Diapers/ Cots/ Snack Time</w:t>
            </w:r>
          </w:p>
          <w:p w14:paraId="19AD5B47"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2:40-2:55p</w:t>
            </w:r>
            <w:r>
              <w:rPr>
                <w:rFonts w:ascii="Amaranth" w:eastAsia="Amaranth" w:hAnsi="Amaranth" w:cs="Amaranth"/>
                <w:color w:val="000000"/>
                <w:sz w:val="18"/>
                <w:szCs w:val="18"/>
              </w:rPr>
              <w:t xml:space="preserve">  Large Group Time</w:t>
            </w:r>
          </w:p>
          <w:p w14:paraId="2A93624D" w14:textId="77777777" w:rsidR="00246150" w:rsidRDefault="00246150">
            <w:pPr>
              <w:spacing w:before="0" w:line="240" w:lineRule="auto"/>
              <w:rPr>
                <w:rFonts w:ascii="Amaranth" w:eastAsia="Amaranth" w:hAnsi="Amaranth" w:cs="Amaranth"/>
                <w:color w:val="000000"/>
                <w:sz w:val="18"/>
                <w:szCs w:val="18"/>
              </w:rPr>
            </w:pPr>
          </w:p>
          <w:p w14:paraId="732EDD97"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2:55-4:15p</w:t>
            </w:r>
            <w:r>
              <w:rPr>
                <w:rFonts w:ascii="Amaranth" w:eastAsia="Amaranth" w:hAnsi="Amaranth" w:cs="Amaranth"/>
                <w:color w:val="000000"/>
                <w:sz w:val="18"/>
                <w:szCs w:val="18"/>
              </w:rPr>
              <w:t xml:space="preserve"> Outside Time     </w:t>
            </w:r>
          </w:p>
          <w:p w14:paraId="67F7DDD8"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4:15-5:00p</w:t>
            </w:r>
            <w:r>
              <w:rPr>
                <w:rFonts w:ascii="Amaranth" w:eastAsia="Amaranth" w:hAnsi="Amaranth" w:cs="Amaranth"/>
                <w:color w:val="000000"/>
                <w:sz w:val="18"/>
                <w:szCs w:val="18"/>
              </w:rPr>
              <w:t xml:space="preserve"> Diaper checks/ Changes/ Work Time</w:t>
            </w:r>
          </w:p>
          <w:p w14:paraId="2B068834"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4:30-6:00p</w:t>
            </w:r>
            <w:r>
              <w:rPr>
                <w:rFonts w:ascii="Amaranth" w:eastAsia="Amaranth" w:hAnsi="Amaranth" w:cs="Amaranth"/>
                <w:color w:val="000000"/>
                <w:sz w:val="18"/>
                <w:szCs w:val="18"/>
              </w:rPr>
              <w:t xml:space="preserve"> Snack/ Books</w:t>
            </w:r>
          </w:p>
          <w:p w14:paraId="34A3F979" w14:textId="77777777" w:rsidR="00246150" w:rsidRDefault="00246150">
            <w:pPr>
              <w:widowControl w:val="0"/>
              <w:spacing w:before="0" w:line="240" w:lineRule="auto"/>
              <w:rPr>
                <w:rFonts w:ascii="Amaranth" w:eastAsia="Amaranth" w:hAnsi="Amaranth" w:cs="Amaranth"/>
                <w:color w:val="000000"/>
                <w:sz w:val="18"/>
                <w:szCs w:val="18"/>
              </w:rPr>
            </w:pPr>
          </w:p>
          <w:p w14:paraId="11A674D8" w14:textId="77777777" w:rsidR="00246150" w:rsidRDefault="00C44B7B">
            <w:pPr>
              <w:widowControl w:val="0"/>
              <w:spacing w:before="0" w:line="240" w:lineRule="auto"/>
              <w:rPr>
                <w:rFonts w:ascii="Amaranth" w:eastAsia="Amaranth" w:hAnsi="Amaranth" w:cs="Amaranth"/>
                <w:b/>
                <w:color w:val="000000"/>
                <w:sz w:val="18"/>
                <w:szCs w:val="18"/>
              </w:rPr>
            </w:pPr>
            <w:r>
              <w:rPr>
                <w:rFonts w:ascii="Amaranth" w:eastAsia="Amaranth" w:hAnsi="Amaranth" w:cs="Amaranth"/>
                <w:b/>
                <w:color w:val="000000"/>
                <w:sz w:val="18"/>
                <w:szCs w:val="18"/>
              </w:rPr>
              <w:t>Sample Preschool Daily Routine</w:t>
            </w:r>
          </w:p>
          <w:p w14:paraId="39DD4CCC"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7:00-7:30a</w:t>
            </w:r>
            <w:r>
              <w:rPr>
                <w:rFonts w:ascii="Amaranth" w:eastAsia="Amaranth" w:hAnsi="Amaranth" w:cs="Amaranth"/>
                <w:color w:val="000000"/>
                <w:sz w:val="18"/>
                <w:szCs w:val="18"/>
              </w:rPr>
              <w:t xml:space="preserve"> Table Toys</w:t>
            </w:r>
          </w:p>
          <w:p w14:paraId="79D80F23"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7:30-8:00a</w:t>
            </w:r>
            <w:r>
              <w:rPr>
                <w:rFonts w:ascii="Amaranth" w:eastAsia="Amaranth" w:hAnsi="Amaranth" w:cs="Amaranth"/>
                <w:color w:val="000000"/>
                <w:sz w:val="18"/>
                <w:szCs w:val="18"/>
              </w:rPr>
              <w:t xml:space="preserve"> Breakfast</w:t>
            </w:r>
          </w:p>
          <w:p w14:paraId="70C9BA88"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 xml:space="preserve">8:00-8:15a </w:t>
            </w:r>
            <w:r>
              <w:rPr>
                <w:rFonts w:ascii="Amaranth" w:eastAsia="Amaranth" w:hAnsi="Amaranth" w:cs="Amaranth"/>
                <w:color w:val="000000"/>
                <w:sz w:val="18"/>
                <w:szCs w:val="18"/>
              </w:rPr>
              <w:t>Large Group Activity</w:t>
            </w:r>
          </w:p>
          <w:p w14:paraId="0605E753"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 xml:space="preserve">8:15-8:30a </w:t>
            </w:r>
            <w:r>
              <w:rPr>
                <w:rFonts w:ascii="Amaranth" w:eastAsia="Amaranth" w:hAnsi="Amaranth" w:cs="Amaranth"/>
                <w:color w:val="000000"/>
                <w:sz w:val="18"/>
                <w:szCs w:val="18"/>
              </w:rPr>
              <w:t>Greeting Time and Morning Message</w:t>
            </w:r>
          </w:p>
          <w:p w14:paraId="2B880EA1"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8:30-10:00a</w:t>
            </w:r>
            <w:r>
              <w:rPr>
                <w:rFonts w:ascii="Amaranth" w:eastAsia="Amaranth" w:hAnsi="Amaranth" w:cs="Amaranth"/>
                <w:color w:val="000000"/>
                <w:sz w:val="18"/>
                <w:szCs w:val="18"/>
              </w:rPr>
              <w:t xml:space="preserve"> Planning Time/Work Time (free-choice play)/Review Time/Clean-Up Time</w:t>
            </w:r>
          </w:p>
          <w:p w14:paraId="1DA6082A" w14:textId="77777777" w:rsidR="00246150" w:rsidRDefault="00C44B7B">
            <w:pPr>
              <w:spacing w:before="0" w:line="240" w:lineRule="auto"/>
              <w:rPr>
                <w:rFonts w:ascii="Amaranth" w:eastAsia="Amaranth" w:hAnsi="Amaranth" w:cs="Amaranth"/>
                <w:color w:val="000000"/>
                <w:sz w:val="18"/>
                <w:szCs w:val="18"/>
              </w:rPr>
            </w:pPr>
            <w:r>
              <w:rPr>
                <w:rFonts w:ascii="Amaranth" w:eastAsia="Amaranth" w:hAnsi="Amaranth" w:cs="Amaranth"/>
                <w:color w:val="000000"/>
                <w:sz w:val="18"/>
                <w:szCs w:val="18"/>
                <w:u w:val="single"/>
              </w:rPr>
              <w:t xml:space="preserve">10:00-10:20a </w:t>
            </w:r>
            <w:r>
              <w:rPr>
                <w:rFonts w:ascii="Amaranth" w:eastAsia="Amaranth" w:hAnsi="Amaranth" w:cs="Amaranth"/>
                <w:color w:val="000000"/>
                <w:sz w:val="18"/>
                <w:szCs w:val="18"/>
              </w:rPr>
              <w:t>Small Group 1 - Individualized learning with direct outcomes and skills pl</w:t>
            </w:r>
            <w:r>
              <w:rPr>
                <w:rFonts w:ascii="Amaranth" w:eastAsia="Amaranth" w:hAnsi="Amaranth" w:cs="Amaranth"/>
                <w:color w:val="000000"/>
                <w:sz w:val="18"/>
                <w:szCs w:val="18"/>
              </w:rPr>
              <w:t>anned.</w:t>
            </w:r>
          </w:p>
          <w:p w14:paraId="0593E64A" w14:textId="77777777" w:rsidR="00246150" w:rsidRDefault="00C44B7B">
            <w:pPr>
              <w:spacing w:before="0" w:line="240" w:lineRule="auto"/>
              <w:rPr>
                <w:rFonts w:ascii="Amaranth" w:eastAsia="Amaranth" w:hAnsi="Amaranth" w:cs="Amaranth"/>
                <w:color w:val="000000"/>
                <w:sz w:val="18"/>
                <w:szCs w:val="18"/>
                <w:highlight w:val="white"/>
              </w:rPr>
            </w:pPr>
            <w:r>
              <w:rPr>
                <w:rFonts w:ascii="Amaranth" w:eastAsia="Amaranth" w:hAnsi="Amaranth" w:cs="Amaranth"/>
                <w:color w:val="000000"/>
                <w:sz w:val="18"/>
                <w:szCs w:val="18"/>
                <w:highlight w:val="white"/>
                <w:u w:val="single"/>
              </w:rPr>
              <w:t>10:20-10:40a</w:t>
            </w:r>
            <w:r>
              <w:rPr>
                <w:rFonts w:ascii="Amaranth" w:eastAsia="Amaranth" w:hAnsi="Amaranth" w:cs="Amaranth"/>
                <w:color w:val="000000"/>
                <w:sz w:val="18"/>
                <w:szCs w:val="18"/>
                <w:highlight w:val="white"/>
              </w:rPr>
              <w:t xml:space="preserve"> Large Group Time</w:t>
            </w:r>
          </w:p>
          <w:p w14:paraId="15F64CBF" w14:textId="77777777" w:rsidR="00246150" w:rsidRDefault="00C44B7B">
            <w:pPr>
              <w:spacing w:before="0" w:line="240" w:lineRule="auto"/>
              <w:rPr>
                <w:rFonts w:ascii="Amaranth" w:eastAsia="Amaranth" w:hAnsi="Amaranth" w:cs="Amaranth"/>
                <w:color w:val="000000"/>
                <w:sz w:val="18"/>
                <w:szCs w:val="18"/>
                <w:highlight w:val="white"/>
              </w:rPr>
            </w:pPr>
            <w:r>
              <w:rPr>
                <w:rFonts w:ascii="Amaranth" w:eastAsia="Amaranth" w:hAnsi="Amaranth" w:cs="Amaranth"/>
                <w:color w:val="000000"/>
                <w:sz w:val="18"/>
                <w:szCs w:val="18"/>
                <w:highlight w:val="white"/>
                <w:u w:val="single"/>
              </w:rPr>
              <w:t>10:40-11:30a</w:t>
            </w:r>
            <w:r>
              <w:rPr>
                <w:rFonts w:ascii="Amaranth" w:eastAsia="Amaranth" w:hAnsi="Amaranth" w:cs="Amaranth"/>
                <w:color w:val="000000"/>
                <w:sz w:val="18"/>
                <w:szCs w:val="18"/>
                <w:highlight w:val="white"/>
              </w:rPr>
              <w:t xml:space="preserve"> Outside Time</w:t>
            </w:r>
          </w:p>
          <w:p w14:paraId="24EB0724" w14:textId="77777777" w:rsidR="00246150" w:rsidRDefault="00C44B7B">
            <w:pPr>
              <w:spacing w:before="0" w:line="240" w:lineRule="auto"/>
              <w:rPr>
                <w:rFonts w:ascii="Amaranth" w:eastAsia="Amaranth" w:hAnsi="Amaranth" w:cs="Amaranth"/>
                <w:color w:val="000000"/>
                <w:sz w:val="18"/>
                <w:szCs w:val="18"/>
                <w:highlight w:val="white"/>
              </w:rPr>
            </w:pPr>
            <w:r>
              <w:rPr>
                <w:rFonts w:ascii="Amaranth" w:eastAsia="Amaranth" w:hAnsi="Amaranth" w:cs="Amaranth"/>
                <w:color w:val="000000"/>
                <w:sz w:val="18"/>
                <w:szCs w:val="18"/>
                <w:highlight w:val="white"/>
                <w:u w:val="single"/>
              </w:rPr>
              <w:t>11:30am-12:00p</w:t>
            </w:r>
            <w:r>
              <w:rPr>
                <w:rFonts w:ascii="Amaranth" w:eastAsia="Amaranth" w:hAnsi="Amaranth" w:cs="Amaranth"/>
                <w:color w:val="000000"/>
                <w:sz w:val="18"/>
                <w:szCs w:val="18"/>
                <w:highlight w:val="white"/>
              </w:rPr>
              <w:t xml:space="preserve"> Lunch Time</w:t>
            </w:r>
          </w:p>
          <w:p w14:paraId="677DBC0E" w14:textId="77777777" w:rsidR="00246150" w:rsidRDefault="00C44B7B">
            <w:pPr>
              <w:spacing w:before="0" w:line="240" w:lineRule="auto"/>
              <w:rPr>
                <w:rFonts w:ascii="Amaranth" w:eastAsia="Amaranth" w:hAnsi="Amaranth" w:cs="Amaranth"/>
                <w:color w:val="000000"/>
                <w:sz w:val="18"/>
                <w:szCs w:val="18"/>
                <w:highlight w:val="white"/>
              </w:rPr>
            </w:pPr>
            <w:r>
              <w:rPr>
                <w:rFonts w:ascii="Amaranth" w:eastAsia="Amaranth" w:hAnsi="Amaranth" w:cs="Amaranth"/>
                <w:color w:val="000000"/>
                <w:sz w:val="18"/>
                <w:szCs w:val="18"/>
                <w:highlight w:val="white"/>
                <w:u w:val="single"/>
              </w:rPr>
              <w:t>12:00-2:00p</w:t>
            </w:r>
            <w:r>
              <w:rPr>
                <w:rFonts w:ascii="Amaranth" w:eastAsia="Amaranth" w:hAnsi="Amaranth" w:cs="Amaranth"/>
                <w:color w:val="000000"/>
                <w:sz w:val="18"/>
                <w:szCs w:val="18"/>
                <w:highlight w:val="white"/>
              </w:rPr>
              <w:t xml:space="preserve"> Rest Time</w:t>
            </w:r>
          </w:p>
          <w:p w14:paraId="5DA445F7" w14:textId="77777777" w:rsidR="00246150" w:rsidRDefault="00C44B7B">
            <w:pPr>
              <w:spacing w:before="0" w:line="240" w:lineRule="auto"/>
              <w:rPr>
                <w:rFonts w:ascii="Amaranth" w:eastAsia="Amaranth" w:hAnsi="Amaranth" w:cs="Amaranth"/>
                <w:color w:val="000000"/>
                <w:sz w:val="18"/>
                <w:szCs w:val="18"/>
                <w:highlight w:val="white"/>
              </w:rPr>
            </w:pPr>
            <w:r>
              <w:rPr>
                <w:rFonts w:ascii="Amaranth" w:eastAsia="Amaranth" w:hAnsi="Amaranth" w:cs="Amaranth"/>
                <w:color w:val="000000"/>
                <w:sz w:val="18"/>
                <w:szCs w:val="18"/>
                <w:highlight w:val="white"/>
                <w:u w:val="single"/>
              </w:rPr>
              <w:t>2:00-2:30p</w:t>
            </w:r>
            <w:r>
              <w:rPr>
                <w:rFonts w:ascii="Amaranth" w:eastAsia="Amaranth" w:hAnsi="Amaranth" w:cs="Amaranth"/>
                <w:color w:val="000000"/>
                <w:sz w:val="18"/>
                <w:szCs w:val="18"/>
                <w:highlight w:val="white"/>
              </w:rPr>
              <w:t xml:space="preserve"> Rest Time Clean-Up and Snack</w:t>
            </w:r>
          </w:p>
          <w:p w14:paraId="021D0F9E" w14:textId="77777777" w:rsidR="00246150" w:rsidRDefault="00C44B7B">
            <w:pPr>
              <w:spacing w:before="0" w:line="240" w:lineRule="auto"/>
              <w:rPr>
                <w:rFonts w:ascii="Amaranth" w:eastAsia="Amaranth" w:hAnsi="Amaranth" w:cs="Amaranth"/>
                <w:color w:val="000000"/>
                <w:sz w:val="18"/>
                <w:szCs w:val="18"/>
                <w:highlight w:val="white"/>
              </w:rPr>
            </w:pPr>
            <w:r>
              <w:rPr>
                <w:rFonts w:ascii="Amaranth" w:eastAsia="Amaranth" w:hAnsi="Amaranth" w:cs="Amaranth"/>
                <w:color w:val="000000"/>
                <w:sz w:val="18"/>
                <w:szCs w:val="18"/>
                <w:highlight w:val="white"/>
                <w:u w:val="single"/>
              </w:rPr>
              <w:t>2:30-2:40p</w:t>
            </w:r>
            <w:r>
              <w:rPr>
                <w:rFonts w:ascii="Amaranth" w:eastAsia="Amaranth" w:hAnsi="Amaranth" w:cs="Amaranth"/>
                <w:color w:val="000000"/>
                <w:sz w:val="18"/>
                <w:szCs w:val="18"/>
                <w:highlight w:val="white"/>
              </w:rPr>
              <w:t xml:space="preserve"> Large Group Time</w:t>
            </w:r>
          </w:p>
          <w:p w14:paraId="2FECCFAE" w14:textId="77777777" w:rsidR="00246150" w:rsidRDefault="00C44B7B">
            <w:pPr>
              <w:spacing w:before="0" w:line="240" w:lineRule="auto"/>
              <w:rPr>
                <w:rFonts w:ascii="Amaranth" w:eastAsia="Amaranth" w:hAnsi="Amaranth" w:cs="Amaranth"/>
                <w:color w:val="000000"/>
                <w:sz w:val="18"/>
                <w:szCs w:val="18"/>
                <w:highlight w:val="white"/>
              </w:rPr>
            </w:pPr>
            <w:r>
              <w:rPr>
                <w:rFonts w:ascii="Amaranth" w:eastAsia="Amaranth" w:hAnsi="Amaranth" w:cs="Amaranth"/>
                <w:color w:val="000000"/>
                <w:sz w:val="18"/>
                <w:szCs w:val="18"/>
                <w:highlight w:val="white"/>
                <w:u w:val="single"/>
              </w:rPr>
              <w:t>2:40-3:00p</w:t>
            </w:r>
            <w:r>
              <w:rPr>
                <w:rFonts w:ascii="Amaranth" w:eastAsia="Amaranth" w:hAnsi="Amaranth" w:cs="Amaranth"/>
                <w:color w:val="000000"/>
                <w:sz w:val="18"/>
                <w:szCs w:val="18"/>
                <w:highlight w:val="white"/>
              </w:rPr>
              <w:t xml:space="preserve"> Small Group Time</w:t>
            </w:r>
          </w:p>
          <w:p w14:paraId="2AE8114B" w14:textId="77777777" w:rsidR="00246150" w:rsidRDefault="00C44B7B">
            <w:pPr>
              <w:spacing w:before="0" w:line="240" w:lineRule="auto"/>
              <w:rPr>
                <w:rFonts w:ascii="Amaranth" w:eastAsia="Amaranth" w:hAnsi="Amaranth" w:cs="Amaranth"/>
                <w:color w:val="000000"/>
                <w:sz w:val="18"/>
                <w:szCs w:val="18"/>
                <w:highlight w:val="white"/>
              </w:rPr>
            </w:pPr>
            <w:r>
              <w:rPr>
                <w:rFonts w:ascii="Amaranth" w:eastAsia="Amaranth" w:hAnsi="Amaranth" w:cs="Amaranth"/>
                <w:color w:val="000000"/>
                <w:sz w:val="18"/>
                <w:szCs w:val="18"/>
                <w:highlight w:val="white"/>
                <w:u w:val="single"/>
              </w:rPr>
              <w:t>3:00-4:00p</w:t>
            </w:r>
            <w:r>
              <w:rPr>
                <w:rFonts w:ascii="Amaranth" w:eastAsia="Amaranth" w:hAnsi="Amaranth" w:cs="Amaranth"/>
                <w:color w:val="000000"/>
                <w:sz w:val="18"/>
                <w:szCs w:val="18"/>
                <w:highlight w:val="white"/>
              </w:rPr>
              <w:t xml:space="preserve"> Planning Time/Work Time (free-choice play)/Review Time/Clean-Up Time</w:t>
            </w:r>
          </w:p>
          <w:p w14:paraId="23EC34E0" w14:textId="77777777" w:rsidR="00246150" w:rsidRDefault="00C44B7B">
            <w:pPr>
              <w:spacing w:before="0" w:line="240" w:lineRule="auto"/>
              <w:rPr>
                <w:rFonts w:ascii="Amaranth" w:eastAsia="Amaranth" w:hAnsi="Amaranth" w:cs="Amaranth"/>
                <w:color w:val="000000"/>
                <w:sz w:val="18"/>
                <w:szCs w:val="18"/>
                <w:highlight w:val="white"/>
              </w:rPr>
            </w:pPr>
            <w:r>
              <w:rPr>
                <w:rFonts w:ascii="Amaranth" w:eastAsia="Amaranth" w:hAnsi="Amaranth" w:cs="Amaranth"/>
                <w:color w:val="000000"/>
                <w:sz w:val="18"/>
                <w:szCs w:val="18"/>
                <w:highlight w:val="white"/>
                <w:u w:val="single"/>
              </w:rPr>
              <w:t>4:00-5:00p</w:t>
            </w:r>
            <w:r>
              <w:rPr>
                <w:rFonts w:ascii="Amaranth" w:eastAsia="Amaranth" w:hAnsi="Amaranth" w:cs="Amaranth"/>
                <w:color w:val="000000"/>
                <w:sz w:val="18"/>
                <w:szCs w:val="18"/>
                <w:highlight w:val="white"/>
              </w:rPr>
              <w:t xml:space="preserve"> Outside Time</w:t>
            </w:r>
          </w:p>
          <w:p w14:paraId="37B54BEB" w14:textId="77777777" w:rsidR="00246150" w:rsidRDefault="00C44B7B">
            <w:pPr>
              <w:spacing w:before="0" w:line="240" w:lineRule="auto"/>
              <w:rPr>
                <w:rFonts w:ascii="Amaranth" w:eastAsia="Amaranth" w:hAnsi="Amaranth" w:cs="Amaranth"/>
                <w:b/>
                <w:color w:val="000000"/>
                <w:sz w:val="18"/>
                <w:szCs w:val="18"/>
              </w:rPr>
            </w:pPr>
            <w:r>
              <w:rPr>
                <w:rFonts w:ascii="Amaranth" w:eastAsia="Amaranth" w:hAnsi="Amaranth" w:cs="Amaranth"/>
                <w:color w:val="000000"/>
                <w:sz w:val="18"/>
                <w:szCs w:val="18"/>
                <w:highlight w:val="white"/>
                <w:u w:val="single"/>
              </w:rPr>
              <w:t>4:30-6:00p</w:t>
            </w:r>
            <w:r>
              <w:rPr>
                <w:rFonts w:ascii="Amaranth" w:eastAsia="Amaranth" w:hAnsi="Amaranth" w:cs="Amaranth"/>
                <w:color w:val="000000"/>
                <w:sz w:val="18"/>
                <w:szCs w:val="18"/>
                <w:highlight w:val="white"/>
              </w:rPr>
              <w:t xml:space="preserve"> </w:t>
            </w:r>
            <w:r>
              <w:rPr>
                <w:rFonts w:ascii="Amaranth" w:eastAsia="Amaranth" w:hAnsi="Amaranth" w:cs="Amaranth"/>
                <w:color w:val="000000"/>
                <w:sz w:val="18"/>
                <w:szCs w:val="18"/>
              </w:rPr>
              <w:t>Late Afternoon Snack and Table Toys Time</w:t>
            </w:r>
          </w:p>
        </w:tc>
      </w:tr>
    </w:tbl>
    <w:p w14:paraId="279A26DF" w14:textId="77777777" w:rsidR="00246150" w:rsidRDefault="00246150">
      <w:pPr>
        <w:pStyle w:val="Heading1"/>
        <w:rPr>
          <w:highlight w:val="white"/>
        </w:rPr>
      </w:pPr>
    </w:p>
    <w:p w14:paraId="5FD1F6C0" w14:textId="77777777" w:rsidR="00246150" w:rsidRDefault="00246150">
      <w:pPr>
        <w:rPr>
          <w:highlight w:val="white"/>
        </w:rPr>
      </w:pPr>
    </w:p>
    <w:p w14:paraId="14F4175E" w14:textId="77777777" w:rsidR="00246150" w:rsidRDefault="00246150">
      <w:pPr>
        <w:rPr>
          <w:highlight w:val="white"/>
        </w:rPr>
      </w:pPr>
    </w:p>
    <w:p w14:paraId="73312F09" w14:textId="77777777" w:rsidR="00246150" w:rsidRDefault="00246150">
      <w:pPr>
        <w:rPr>
          <w:highlight w:val="white"/>
        </w:rPr>
      </w:pPr>
    </w:p>
    <w:p w14:paraId="40E66DD2" w14:textId="77777777" w:rsidR="00246150" w:rsidRDefault="00246150">
      <w:pPr>
        <w:rPr>
          <w:highlight w:val="white"/>
        </w:rPr>
      </w:pPr>
    </w:p>
    <w:p w14:paraId="630FED60" w14:textId="77777777" w:rsidR="00246150" w:rsidRDefault="00C44B7B">
      <w:pPr>
        <w:pStyle w:val="Heading1"/>
        <w:rPr>
          <w:highlight w:val="white"/>
        </w:rPr>
      </w:pPr>
      <w:r>
        <w:rPr>
          <w:highlight w:val="white"/>
        </w:rPr>
        <w:t>Appendix III: Clothing/Classroom Item List</w:t>
      </w:r>
    </w:p>
    <w:p w14:paraId="75125EC7" w14:textId="77777777" w:rsidR="00246150" w:rsidRDefault="00246150">
      <w:pPr>
        <w:rPr>
          <w:highlight w:val="white"/>
        </w:rPr>
      </w:pPr>
    </w:p>
    <w:p w14:paraId="5CCAEF81" w14:textId="77777777" w:rsidR="00246150" w:rsidRDefault="00246150">
      <w:pPr>
        <w:spacing w:before="0" w:line="240" w:lineRule="auto"/>
        <w:rPr>
          <w:rFonts w:ascii="Amaranth" w:eastAsia="Amaranth" w:hAnsi="Amaranth" w:cs="Amaranth"/>
          <w:color w:val="000000"/>
          <w:sz w:val="24"/>
          <w:szCs w:val="24"/>
          <w:highlight w:val="white"/>
        </w:rPr>
      </w:pPr>
    </w:p>
    <w:p w14:paraId="70530166" w14:textId="77777777" w:rsidR="00246150" w:rsidRDefault="00246150">
      <w:pPr>
        <w:spacing w:before="0" w:line="240" w:lineRule="auto"/>
        <w:rPr>
          <w:rFonts w:ascii="Amaranth" w:eastAsia="Amaranth" w:hAnsi="Amaranth" w:cs="Amaranth"/>
          <w:color w:val="000000"/>
          <w:sz w:val="24"/>
          <w:szCs w:val="24"/>
          <w:highlight w:val="white"/>
        </w:rPr>
      </w:pPr>
    </w:p>
    <w:p w14:paraId="3B69A895" w14:textId="77777777" w:rsidR="00246150" w:rsidRDefault="00C44B7B">
      <w:pPr>
        <w:spacing w:before="0" w:line="240" w:lineRule="auto"/>
        <w:rPr>
          <w:rFonts w:ascii="Amaranth" w:eastAsia="Amaranth" w:hAnsi="Amaranth" w:cs="Amaranth"/>
          <w:color w:val="000000"/>
          <w:sz w:val="24"/>
          <w:szCs w:val="24"/>
          <w:highlight w:val="white"/>
        </w:rPr>
      </w:pPr>
      <w:r>
        <w:br w:type="page"/>
      </w:r>
    </w:p>
    <w:p w14:paraId="5F751FCA" w14:textId="77777777" w:rsidR="00246150" w:rsidRDefault="00C44B7B">
      <w:pPr>
        <w:pStyle w:val="Heading1"/>
        <w:rPr>
          <w:sz w:val="18"/>
          <w:szCs w:val="18"/>
          <w:highlight w:val="white"/>
        </w:rPr>
      </w:pPr>
      <w:r>
        <w:t xml:space="preserve">Appendix IV – GSRP Eligibility </w:t>
      </w:r>
      <w:r>
        <w:br w:type="page"/>
      </w:r>
    </w:p>
    <w:p w14:paraId="2B51630C" w14:textId="77777777" w:rsidR="00246150" w:rsidRDefault="00C44B7B">
      <w:pPr>
        <w:pStyle w:val="Heading1"/>
        <w:rPr>
          <w:highlight w:val="white"/>
        </w:rPr>
      </w:pPr>
      <w:r>
        <w:rPr>
          <w:highlight w:val="white"/>
        </w:rPr>
        <w:t>Appendix V – Enrollment Rates</w:t>
      </w:r>
    </w:p>
    <w:p w14:paraId="6C5194F4" w14:textId="77777777" w:rsidR="00246150" w:rsidRDefault="00246150">
      <w:pPr>
        <w:rPr>
          <w:highlight w:val="white"/>
        </w:rPr>
      </w:pPr>
    </w:p>
    <w:p w14:paraId="10CC4D6E" w14:textId="77777777" w:rsidR="00246150" w:rsidRDefault="00C44B7B">
      <w:pPr>
        <w:spacing w:before="0" w:line="240" w:lineRule="auto"/>
        <w:rPr>
          <w:rFonts w:ascii="Amaranth" w:eastAsia="Amaranth" w:hAnsi="Amaranth" w:cs="Amaranth"/>
          <w:i/>
          <w:color w:val="000000"/>
          <w:sz w:val="24"/>
          <w:szCs w:val="24"/>
        </w:rPr>
      </w:pPr>
      <w:r>
        <w:rPr>
          <w:rFonts w:ascii="Amaranth" w:eastAsia="Amaranth" w:hAnsi="Amaranth" w:cs="Amaranth"/>
          <w:b/>
          <w:color w:val="000000"/>
          <w:sz w:val="24"/>
          <w:szCs w:val="24"/>
        </w:rPr>
        <w:t>Rates (Revised March 2020) *</w:t>
      </w:r>
      <w:r>
        <w:rPr>
          <w:rFonts w:ascii="Amaranth" w:eastAsia="Amaranth" w:hAnsi="Amaranth" w:cs="Amaranth"/>
          <w:i/>
          <w:color w:val="000000"/>
          <w:sz w:val="24"/>
          <w:szCs w:val="24"/>
        </w:rPr>
        <w:t>Additional availability, and correlating rates, may be offered, to students who fall between part- and full-time needs.*</w:t>
      </w:r>
    </w:p>
    <w:tbl>
      <w:tblPr>
        <w:tblStyle w:val="aff0"/>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400"/>
      </w:tblGrid>
      <w:tr w:rsidR="00246150" w14:paraId="25339016" w14:textId="77777777">
        <w:trPr>
          <w:trHeight w:val="4020"/>
        </w:trPr>
        <w:tc>
          <w:tcPr>
            <w:tcW w:w="4675" w:type="dxa"/>
          </w:tcPr>
          <w:p w14:paraId="08C320F3" w14:textId="77777777" w:rsidR="00246150" w:rsidRDefault="00C44B7B">
            <w:pPr>
              <w:spacing w:before="0" w:line="240" w:lineRule="auto"/>
              <w:rPr>
                <w:rFonts w:ascii="Amaranth" w:eastAsia="Amaranth" w:hAnsi="Amaranth" w:cs="Amaranth"/>
                <w:b/>
                <w:color w:val="000000"/>
                <w:sz w:val="24"/>
                <w:szCs w:val="24"/>
              </w:rPr>
            </w:pPr>
            <w:r>
              <w:rPr>
                <w:rFonts w:ascii="Amaranth" w:eastAsia="Amaranth" w:hAnsi="Amaranth" w:cs="Amaranth"/>
                <w:b/>
                <w:color w:val="000000"/>
                <w:sz w:val="24"/>
                <w:szCs w:val="24"/>
              </w:rPr>
              <w:t>Infant  (6 weeks - 14 months)</w:t>
            </w:r>
          </w:p>
          <w:p w14:paraId="40D3AF4B"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_____ Full-Time - 5 days a week - $197</w:t>
            </w:r>
          </w:p>
          <w:p w14:paraId="13F89FBF"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_____ Part-Time - 3 days a week- $142</w:t>
            </w:r>
          </w:p>
          <w:p w14:paraId="44153183" w14:textId="77777777" w:rsidR="00246150" w:rsidRDefault="00246150">
            <w:pPr>
              <w:spacing w:before="0" w:line="240" w:lineRule="auto"/>
              <w:rPr>
                <w:rFonts w:ascii="Amaranth" w:eastAsia="Amaranth" w:hAnsi="Amaranth" w:cs="Amaranth"/>
                <w:color w:val="000000"/>
                <w:sz w:val="24"/>
                <w:szCs w:val="24"/>
              </w:rPr>
            </w:pPr>
          </w:p>
          <w:p w14:paraId="7C19413B" w14:textId="77777777" w:rsidR="00246150" w:rsidRDefault="00C44B7B">
            <w:pPr>
              <w:spacing w:before="0" w:line="240" w:lineRule="auto"/>
              <w:rPr>
                <w:rFonts w:ascii="Amaranth" w:eastAsia="Amaranth" w:hAnsi="Amaranth" w:cs="Amaranth"/>
                <w:b/>
                <w:color w:val="000000"/>
                <w:sz w:val="24"/>
                <w:szCs w:val="24"/>
              </w:rPr>
            </w:pPr>
            <w:r>
              <w:rPr>
                <w:rFonts w:ascii="Amaranth" w:eastAsia="Amaranth" w:hAnsi="Amaranth" w:cs="Amaranth"/>
                <w:b/>
                <w:color w:val="000000"/>
                <w:sz w:val="24"/>
                <w:szCs w:val="24"/>
              </w:rPr>
              <w:t>Waddler (14 - 24 months)</w:t>
            </w:r>
          </w:p>
          <w:p w14:paraId="6FE8820C"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______ Full-Time - $182</w:t>
            </w:r>
          </w:p>
          <w:p w14:paraId="45D1EBE3"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______ Part-Time - 3 days  a week - $130</w:t>
            </w:r>
          </w:p>
          <w:p w14:paraId="2153421A" w14:textId="77777777" w:rsidR="00246150" w:rsidRDefault="00246150">
            <w:pPr>
              <w:spacing w:before="0" w:line="240" w:lineRule="auto"/>
              <w:rPr>
                <w:rFonts w:ascii="Amaranth" w:eastAsia="Amaranth" w:hAnsi="Amaranth" w:cs="Amaranth"/>
                <w:color w:val="000000"/>
                <w:sz w:val="24"/>
                <w:szCs w:val="24"/>
              </w:rPr>
            </w:pPr>
          </w:p>
          <w:p w14:paraId="121BA2BC" w14:textId="77777777" w:rsidR="00246150" w:rsidRDefault="00C44B7B">
            <w:pPr>
              <w:spacing w:before="0" w:line="240" w:lineRule="auto"/>
              <w:rPr>
                <w:rFonts w:ascii="Amaranth" w:eastAsia="Amaranth" w:hAnsi="Amaranth" w:cs="Amaranth"/>
                <w:b/>
                <w:color w:val="000000"/>
                <w:sz w:val="24"/>
                <w:szCs w:val="24"/>
              </w:rPr>
            </w:pPr>
            <w:r>
              <w:rPr>
                <w:rFonts w:ascii="Amaranth" w:eastAsia="Amaranth" w:hAnsi="Amaranth" w:cs="Amaranth"/>
                <w:b/>
                <w:color w:val="000000"/>
                <w:sz w:val="24"/>
                <w:szCs w:val="24"/>
              </w:rPr>
              <w:t>Toddler  (22 – 36 months)</w:t>
            </w:r>
          </w:p>
          <w:p w14:paraId="493EBE1E"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______ Full-Time - $180</w:t>
            </w:r>
          </w:p>
          <w:p w14:paraId="07106B1B"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______ </w:t>
            </w:r>
            <w:r>
              <w:rPr>
                <w:rFonts w:ascii="Amaranth" w:eastAsia="Amaranth" w:hAnsi="Amaranth" w:cs="Amaranth"/>
                <w:color w:val="000000"/>
                <w:sz w:val="24"/>
                <w:szCs w:val="24"/>
              </w:rPr>
              <w:t>Part-Time - 3 days  a week - $127</w:t>
            </w:r>
          </w:p>
        </w:tc>
        <w:tc>
          <w:tcPr>
            <w:tcW w:w="5400" w:type="dxa"/>
          </w:tcPr>
          <w:p w14:paraId="1BE994FF" w14:textId="77777777" w:rsidR="00246150" w:rsidRDefault="00C44B7B">
            <w:pPr>
              <w:spacing w:before="0" w:line="240" w:lineRule="auto"/>
              <w:rPr>
                <w:rFonts w:ascii="Amaranth" w:eastAsia="Amaranth" w:hAnsi="Amaranth" w:cs="Amaranth"/>
                <w:b/>
                <w:color w:val="000000"/>
                <w:sz w:val="24"/>
                <w:szCs w:val="24"/>
              </w:rPr>
            </w:pPr>
            <w:r>
              <w:rPr>
                <w:rFonts w:ascii="Amaranth" w:eastAsia="Amaranth" w:hAnsi="Amaranth" w:cs="Amaranth"/>
                <w:b/>
                <w:color w:val="000000"/>
                <w:sz w:val="24"/>
                <w:szCs w:val="24"/>
              </w:rPr>
              <w:t>Navigators (33-48 months)</w:t>
            </w:r>
          </w:p>
          <w:p w14:paraId="6B05B83A"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______ Full -Time (5 days a week - $165) </w:t>
            </w:r>
          </w:p>
          <w:p w14:paraId="55796EBF"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______ Part-Time (3 days a week - $113)</w:t>
            </w:r>
          </w:p>
          <w:p w14:paraId="2E9A81F6" w14:textId="77777777" w:rsidR="00246150" w:rsidRDefault="00C44B7B">
            <w:pPr>
              <w:spacing w:before="0" w:line="240" w:lineRule="auto"/>
              <w:rPr>
                <w:rFonts w:ascii="Amaranth" w:eastAsia="Amaranth" w:hAnsi="Amaranth" w:cs="Amaranth"/>
                <w:b/>
                <w:color w:val="000000"/>
                <w:sz w:val="24"/>
                <w:szCs w:val="24"/>
              </w:rPr>
            </w:pPr>
            <w:r>
              <w:rPr>
                <w:rFonts w:ascii="Amaranth" w:eastAsia="Amaranth" w:hAnsi="Amaranth" w:cs="Amaranth"/>
                <w:b/>
                <w:color w:val="000000"/>
                <w:sz w:val="24"/>
                <w:szCs w:val="24"/>
              </w:rPr>
              <w:t>Discoverers (42-58 months)</w:t>
            </w:r>
          </w:p>
          <w:p w14:paraId="78787568"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______ Full -Time (5 days a week - $162) </w:t>
            </w:r>
          </w:p>
          <w:p w14:paraId="403D1C14" w14:textId="77777777" w:rsidR="00246150" w:rsidRDefault="00C44B7B">
            <w:pPr>
              <w:spacing w:before="0" w:line="240" w:lineRule="auto"/>
              <w:rPr>
                <w:rFonts w:ascii="Amaranth" w:eastAsia="Amaranth" w:hAnsi="Amaranth" w:cs="Amaranth"/>
                <w:b/>
                <w:color w:val="000000"/>
                <w:sz w:val="24"/>
                <w:szCs w:val="24"/>
              </w:rPr>
            </w:pPr>
            <w:r>
              <w:rPr>
                <w:rFonts w:ascii="Amaranth" w:eastAsia="Amaranth" w:hAnsi="Amaranth" w:cs="Amaranth"/>
                <w:color w:val="000000"/>
                <w:sz w:val="24"/>
                <w:szCs w:val="24"/>
              </w:rPr>
              <w:t>______ Part-Time (3 days a week - $112)</w:t>
            </w:r>
          </w:p>
          <w:p w14:paraId="036B0A81" w14:textId="77777777" w:rsidR="00246150" w:rsidRDefault="00C44B7B">
            <w:pPr>
              <w:spacing w:before="0" w:line="240" w:lineRule="auto"/>
              <w:rPr>
                <w:rFonts w:ascii="Amaranth" w:eastAsia="Amaranth" w:hAnsi="Amaranth" w:cs="Amaranth"/>
                <w:b/>
                <w:color w:val="000000"/>
                <w:sz w:val="24"/>
                <w:szCs w:val="24"/>
              </w:rPr>
            </w:pPr>
            <w:r>
              <w:rPr>
                <w:rFonts w:ascii="Amaranth" w:eastAsia="Amaranth" w:hAnsi="Amaranth" w:cs="Amaranth"/>
                <w:b/>
                <w:color w:val="000000"/>
                <w:sz w:val="24"/>
                <w:szCs w:val="24"/>
              </w:rPr>
              <w:t>Adven</w:t>
            </w:r>
            <w:r>
              <w:rPr>
                <w:rFonts w:ascii="Amaranth" w:eastAsia="Amaranth" w:hAnsi="Amaranth" w:cs="Amaranth"/>
                <w:b/>
                <w:color w:val="000000"/>
                <w:sz w:val="24"/>
                <w:szCs w:val="24"/>
              </w:rPr>
              <w:t>turers &amp; Explorers (4-year-olds)</w:t>
            </w:r>
          </w:p>
          <w:p w14:paraId="3C7EA52B"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 xml:space="preserve">Great Start Readiness Program (GSRP) pre-qualified </w:t>
            </w:r>
          </w:p>
          <w:p w14:paraId="61934633"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______ Monday - Thursday, 8am - 3pm)</w:t>
            </w:r>
          </w:p>
          <w:p w14:paraId="69F8FBB9"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Preschool - regular</w:t>
            </w:r>
          </w:p>
          <w:p w14:paraId="0FDDE950" w14:textId="77777777" w:rsidR="00246150" w:rsidRDefault="00C44B7B">
            <w:pPr>
              <w:spacing w:before="0" w:line="240" w:lineRule="auto"/>
              <w:rPr>
                <w:rFonts w:ascii="Amaranth" w:eastAsia="Amaranth" w:hAnsi="Amaranth" w:cs="Amaranth"/>
                <w:color w:val="000000"/>
                <w:sz w:val="24"/>
                <w:szCs w:val="24"/>
              </w:rPr>
            </w:pPr>
            <w:r>
              <w:rPr>
                <w:rFonts w:ascii="Amaranth" w:eastAsia="Amaranth" w:hAnsi="Amaranth" w:cs="Amaranth"/>
                <w:color w:val="000000"/>
                <w:sz w:val="24"/>
                <w:szCs w:val="24"/>
              </w:rPr>
              <w:t>______ Monday - Friday, 8am - 3pm ($162)</w:t>
            </w:r>
          </w:p>
          <w:p w14:paraId="4F4C5444" w14:textId="77777777" w:rsidR="00246150" w:rsidRDefault="00C44B7B">
            <w:pPr>
              <w:spacing w:before="0" w:line="240" w:lineRule="auto"/>
              <w:jc w:val="center"/>
              <w:rPr>
                <w:rFonts w:ascii="Amaranth" w:eastAsia="Amaranth" w:hAnsi="Amaranth" w:cs="Amaranth"/>
                <w:b/>
                <w:color w:val="000000"/>
                <w:sz w:val="24"/>
                <w:szCs w:val="24"/>
              </w:rPr>
            </w:pPr>
            <w:r>
              <w:rPr>
                <w:rFonts w:ascii="Amaranth" w:eastAsia="Amaranth" w:hAnsi="Amaranth" w:cs="Amaranth"/>
                <w:b/>
                <w:color w:val="000000"/>
                <w:sz w:val="24"/>
                <w:szCs w:val="24"/>
              </w:rPr>
              <w:t>Daily Rate - no class ($30)</w:t>
            </w:r>
          </w:p>
          <w:p w14:paraId="3E498301" w14:textId="77777777" w:rsidR="00246150" w:rsidRDefault="00C44B7B">
            <w:pPr>
              <w:spacing w:before="0" w:line="240" w:lineRule="auto"/>
              <w:jc w:val="center"/>
              <w:rPr>
                <w:rFonts w:ascii="Amaranth" w:eastAsia="Amaranth" w:hAnsi="Amaranth" w:cs="Amaranth"/>
                <w:color w:val="000000"/>
                <w:sz w:val="24"/>
                <w:szCs w:val="24"/>
              </w:rPr>
            </w:pPr>
            <w:r>
              <w:rPr>
                <w:rFonts w:ascii="Amaranth" w:eastAsia="Amaranth" w:hAnsi="Amaranth" w:cs="Amaranth"/>
                <w:b/>
                <w:color w:val="000000"/>
                <w:sz w:val="24"/>
                <w:szCs w:val="24"/>
              </w:rPr>
              <w:t>School Age Daily Rate - ($30)</w:t>
            </w:r>
          </w:p>
        </w:tc>
      </w:tr>
    </w:tbl>
    <w:p w14:paraId="462B63D9" w14:textId="77777777" w:rsidR="00246150" w:rsidRDefault="00246150">
      <w:pPr>
        <w:spacing w:before="0" w:line="240" w:lineRule="auto"/>
        <w:rPr>
          <w:rFonts w:ascii="Amaranth" w:eastAsia="Amaranth" w:hAnsi="Amaranth" w:cs="Amaranth"/>
          <w:color w:val="000000"/>
          <w:sz w:val="24"/>
          <w:szCs w:val="24"/>
          <w:highlight w:val="white"/>
        </w:rPr>
      </w:pPr>
    </w:p>
    <w:p w14:paraId="09A25D18"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34DA0C5B" w14:textId="77777777" w:rsidR="00246150" w:rsidRDefault="00246150">
      <w:pPr>
        <w:spacing w:before="0" w:line="240" w:lineRule="auto"/>
        <w:rPr>
          <w:rFonts w:ascii="Amaranth" w:eastAsia="Amaranth" w:hAnsi="Amaranth" w:cs="Amaranth"/>
          <w:b/>
          <w:color w:val="000000"/>
          <w:sz w:val="24"/>
          <w:szCs w:val="24"/>
          <w:highlight w:val="white"/>
          <w:u w:val="single"/>
        </w:rPr>
      </w:pPr>
    </w:p>
    <w:p w14:paraId="2C18C019" w14:textId="77777777" w:rsidR="00246150" w:rsidRDefault="00246150">
      <w:pPr>
        <w:rPr>
          <w:highlight w:val="white"/>
        </w:rPr>
      </w:pPr>
    </w:p>
    <w:p w14:paraId="4C8E4C08" w14:textId="77777777" w:rsidR="00246150" w:rsidRDefault="00246150">
      <w:pPr>
        <w:rPr>
          <w:highlight w:val="white"/>
        </w:rPr>
      </w:pPr>
    </w:p>
    <w:p w14:paraId="0A07BDA7" w14:textId="77777777" w:rsidR="00246150" w:rsidRDefault="00246150">
      <w:pPr>
        <w:rPr>
          <w:highlight w:val="white"/>
        </w:rPr>
      </w:pPr>
    </w:p>
    <w:p w14:paraId="660374FA" w14:textId="77777777" w:rsidR="00246150" w:rsidRDefault="00246150">
      <w:pPr>
        <w:rPr>
          <w:highlight w:val="white"/>
        </w:rPr>
      </w:pPr>
    </w:p>
    <w:p w14:paraId="2DAB7556" w14:textId="77777777" w:rsidR="00246150" w:rsidRDefault="00246150">
      <w:pPr>
        <w:rPr>
          <w:highlight w:val="white"/>
        </w:rPr>
      </w:pPr>
    </w:p>
    <w:p w14:paraId="25C127E8" w14:textId="77777777" w:rsidR="00246150" w:rsidRDefault="00246150">
      <w:pPr>
        <w:rPr>
          <w:highlight w:val="white"/>
        </w:rPr>
      </w:pPr>
    </w:p>
    <w:p w14:paraId="7E24A394" w14:textId="77777777" w:rsidR="00246150" w:rsidRDefault="00246150">
      <w:pPr>
        <w:rPr>
          <w:highlight w:val="white"/>
        </w:rPr>
      </w:pPr>
    </w:p>
    <w:p w14:paraId="5EA45CB9" w14:textId="77777777" w:rsidR="00246150" w:rsidRDefault="00246150">
      <w:pPr>
        <w:rPr>
          <w:highlight w:val="white"/>
        </w:rPr>
      </w:pPr>
    </w:p>
    <w:p w14:paraId="62861E11" w14:textId="77777777" w:rsidR="00246150" w:rsidRDefault="00246150">
      <w:pPr>
        <w:rPr>
          <w:highlight w:val="white"/>
        </w:rPr>
      </w:pPr>
    </w:p>
    <w:p w14:paraId="4E3C4B7D" w14:textId="77777777" w:rsidR="00246150" w:rsidRDefault="00246150">
      <w:pPr>
        <w:rPr>
          <w:highlight w:val="white"/>
        </w:rPr>
      </w:pPr>
    </w:p>
    <w:p w14:paraId="7A28E807" w14:textId="77777777" w:rsidR="00246150" w:rsidRDefault="00246150">
      <w:pPr>
        <w:rPr>
          <w:highlight w:val="white"/>
        </w:rPr>
      </w:pPr>
    </w:p>
    <w:p w14:paraId="0E5A4AC8" w14:textId="77777777" w:rsidR="00246150" w:rsidRDefault="00246150">
      <w:pPr>
        <w:rPr>
          <w:highlight w:val="white"/>
        </w:rPr>
      </w:pPr>
    </w:p>
    <w:p w14:paraId="38F3A669" w14:textId="77777777" w:rsidR="00246150" w:rsidRDefault="00246150">
      <w:pPr>
        <w:rPr>
          <w:highlight w:val="white"/>
        </w:rPr>
      </w:pPr>
    </w:p>
    <w:p w14:paraId="7643D61E" w14:textId="77777777" w:rsidR="00246150" w:rsidRDefault="00246150">
      <w:pPr>
        <w:rPr>
          <w:highlight w:val="white"/>
        </w:rPr>
      </w:pPr>
    </w:p>
    <w:p w14:paraId="237A4425" w14:textId="77777777" w:rsidR="00246150" w:rsidRDefault="00C44B7B">
      <w:pPr>
        <w:pStyle w:val="Heading1"/>
        <w:rPr>
          <w:highlight w:val="white"/>
        </w:rPr>
      </w:pPr>
      <w:r>
        <w:rPr>
          <w:highlight w:val="white"/>
        </w:rPr>
        <w:t>Appendix VI –Recommended Stay-at-Home Periods for Illness</w:t>
      </w:r>
    </w:p>
    <w:p w14:paraId="2495140A" w14:textId="77777777" w:rsidR="00246150" w:rsidRDefault="00246150">
      <w:pPr>
        <w:spacing w:before="0" w:line="240" w:lineRule="auto"/>
        <w:rPr>
          <w:rFonts w:ascii="Amaranth" w:eastAsia="Amaranth" w:hAnsi="Amaranth" w:cs="Amaranth"/>
          <w:color w:val="000000"/>
          <w:sz w:val="18"/>
          <w:szCs w:val="18"/>
          <w:highlight w:val="white"/>
        </w:rPr>
      </w:pPr>
    </w:p>
    <w:tbl>
      <w:tblPr>
        <w:tblStyle w:val="aff1"/>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46150" w14:paraId="40069A0F" w14:textId="77777777">
        <w:tc>
          <w:tcPr>
            <w:tcW w:w="9360" w:type="dxa"/>
            <w:shd w:val="clear" w:color="auto" w:fill="D9D9D9"/>
            <w:tcMar>
              <w:top w:w="100" w:type="dxa"/>
              <w:left w:w="100" w:type="dxa"/>
              <w:bottom w:w="100" w:type="dxa"/>
              <w:right w:w="100" w:type="dxa"/>
            </w:tcMar>
          </w:tcPr>
          <w:p w14:paraId="062E79E2"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b/>
                <w:i/>
                <w:color w:val="000000"/>
                <w:sz w:val="24"/>
                <w:szCs w:val="24"/>
                <w:shd w:val="clear" w:color="auto" w:fill="D9D9D9"/>
              </w:rPr>
            </w:pPr>
            <w:r>
              <w:rPr>
                <w:rFonts w:ascii="Amaranth" w:eastAsia="Amaranth" w:hAnsi="Amaranth" w:cs="Amaranth"/>
                <w:b/>
                <w:i/>
                <w:color w:val="000000"/>
                <w:sz w:val="24"/>
                <w:szCs w:val="24"/>
                <w:shd w:val="clear" w:color="auto" w:fill="D9D9D9"/>
              </w:rPr>
              <w:t>Illness                         Recommended Stay-At-Home Period</w:t>
            </w:r>
          </w:p>
        </w:tc>
      </w:tr>
      <w:tr w:rsidR="00246150" w14:paraId="383F06A6" w14:textId="77777777">
        <w:tc>
          <w:tcPr>
            <w:tcW w:w="9360" w:type="dxa"/>
            <w:shd w:val="clear" w:color="auto" w:fill="D9D9D9"/>
            <w:tcMar>
              <w:top w:w="100" w:type="dxa"/>
              <w:left w:w="100" w:type="dxa"/>
              <w:bottom w:w="100" w:type="dxa"/>
              <w:right w:w="100" w:type="dxa"/>
            </w:tcMar>
          </w:tcPr>
          <w:p w14:paraId="58510BD0"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 xml:space="preserve">Chicken pox                               6 days after start of rash (When all blisters have scabbed over)                                                  </w:t>
            </w:r>
          </w:p>
        </w:tc>
      </w:tr>
      <w:tr w:rsidR="00246150" w14:paraId="02AF2FB3" w14:textId="77777777">
        <w:tc>
          <w:tcPr>
            <w:tcW w:w="9360" w:type="dxa"/>
            <w:shd w:val="clear" w:color="auto" w:fill="D9D9D9"/>
            <w:tcMar>
              <w:top w:w="100" w:type="dxa"/>
              <w:left w:w="100" w:type="dxa"/>
              <w:bottom w:w="100" w:type="dxa"/>
              <w:right w:w="100" w:type="dxa"/>
            </w:tcMar>
          </w:tcPr>
          <w:p w14:paraId="64EEF135"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 xml:space="preserve">Conjunctivitis                              24 hours after start of treatment </w:t>
            </w:r>
          </w:p>
          <w:p w14:paraId="3DA87577"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 xml:space="preserve">(Pink Eye)         </w:t>
            </w:r>
            <w:r>
              <w:rPr>
                <w:rFonts w:ascii="Amaranth" w:eastAsia="Amaranth" w:hAnsi="Amaranth" w:cs="Amaranth"/>
                <w:color w:val="000000"/>
                <w:sz w:val="18"/>
                <w:szCs w:val="18"/>
                <w:shd w:val="clear" w:color="auto" w:fill="D9D9D9"/>
              </w:rPr>
              <w:t xml:space="preserve">                         (If specifically drainage and excessive tearing have stopped)</w:t>
            </w:r>
          </w:p>
        </w:tc>
      </w:tr>
      <w:tr w:rsidR="00246150" w14:paraId="57EC838E" w14:textId="77777777">
        <w:tc>
          <w:tcPr>
            <w:tcW w:w="9360" w:type="dxa"/>
            <w:shd w:val="clear" w:color="auto" w:fill="D9D9D9"/>
            <w:tcMar>
              <w:top w:w="100" w:type="dxa"/>
              <w:left w:w="100" w:type="dxa"/>
              <w:bottom w:w="100" w:type="dxa"/>
              <w:right w:w="100" w:type="dxa"/>
            </w:tcMar>
          </w:tcPr>
          <w:p w14:paraId="15C594DC"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 xml:space="preserve">Coxsackie Viruses                   72 hours after onset of lesions   or after one normal bowel movement                                                </w:t>
            </w:r>
          </w:p>
        </w:tc>
      </w:tr>
      <w:tr w:rsidR="00246150" w14:paraId="13865B93" w14:textId="77777777">
        <w:tc>
          <w:tcPr>
            <w:tcW w:w="9360" w:type="dxa"/>
            <w:shd w:val="clear" w:color="auto" w:fill="D9D9D9"/>
            <w:tcMar>
              <w:top w:w="100" w:type="dxa"/>
              <w:left w:w="100" w:type="dxa"/>
              <w:bottom w:w="100" w:type="dxa"/>
              <w:right w:w="100" w:type="dxa"/>
            </w:tcMar>
          </w:tcPr>
          <w:p w14:paraId="277FC1F1"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Croup                                        Respiratory infection caused by virus</w:t>
            </w:r>
          </w:p>
          <w:p w14:paraId="6B400ED8"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 xml:space="preserve">                   </w:t>
            </w:r>
            <w:r>
              <w:rPr>
                <w:rFonts w:ascii="Amaranth" w:eastAsia="Amaranth" w:hAnsi="Amaranth" w:cs="Amaranth"/>
                <w:color w:val="000000"/>
                <w:sz w:val="18"/>
                <w:szCs w:val="18"/>
                <w:shd w:val="clear" w:color="auto" w:fill="D9D9D9"/>
              </w:rPr>
              <w:t xml:space="preserve">                               Contagious 3 days after infection begins or fever subsides </w:t>
            </w:r>
          </w:p>
        </w:tc>
      </w:tr>
      <w:tr w:rsidR="00246150" w14:paraId="2BDAEF09" w14:textId="77777777">
        <w:tc>
          <w:tcPr>
            <w:tcW w:w="9360" w:type="dxa"/>
            <w:shd w:val="clear" w:color="auto" w:fill="D9D9D9"/>
            <w:tcMar>
              <w:top w:w="100" w:type="dxa"/>
              <w:left w:w="100" w:type="dxa"/>
              <w:bottom w:w="100" w:type="dxa"/>
              <w:right w:w="100" w:type="dxa"/>
            </w:tcMar>
          </w:tcPr>
          <w:p w14:paraId="2473C77B"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 xml:space="preserve">Diarrhea                                    24 hours after last loose stool </w:t>
            </w:r>
          </w:p>
          <w:p w14:paraId="08B8928D"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Gastro-Enteritis                        or after one normal bowel movement</w:t>
            </w:r>
          </w:p>
        </w:tc>
      </w:tr>
      <w:tr w:rsidR="00246150" w14:paraId="6FF4B94C" w14:textId="77777777">
        <w:tc>
          <w:tcPr>
            <w:tcW w:w="9360" w:type="dxa"/>
            <w:shd w:val="clear" w:color="auto" w:fill="D9D9D9"/>
            <w:tcMar>
              <w:top w:w="100" w:type="dxa"/>
              <w:left w:w="100" w:type="dxa"/>
              <w:bottom w:w="100" w:type="dxa"/>
              <w:right w:w="100" w:type="dxa"/>
            </w:tcMar>
          </w:tcPr>
          <w:p w14:paraId="0910EE83"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 xml:space="preserve">Fever      </w:t>
            </w:r>
            <w:r>
              <w:rPr>
                <w:rFonts w:ascii="Amaranth" w:eastAsia="Amaranth" w:hAnsi="Amaranth" w:cs="Amaranth"/>
                <w:color w:val="000000"/>
                <w:sz w:val="18"/>
                <w:szCs w:val="18"/>
                <w:shd w:val="clear" w:color="auto" w:fill="D9D9D9"/>
              </w:rPr>
              <w:t xml:space="preserve">                                   High-grade </w:t>
            </w:r>
            <w:r>
              <w:rPr>
                <w:rFonts w:ascii="Amaranth" w:eastAsia="Amaranth" w:hAnsi="Amaranth" w:cs="Amaranth"/>
                <w:b/>
                <w:color w:val="000000"/>
                <w:sz w:val="18"/>
                <w:szCs w:val="18"/>
                <w:shd w:val="clear" w:color="auto" w:fill="D9D9D9"/>
              </w:rPr>
              <w:t>fevers</w:t>
            </w:r>
            <w:r>
              <w:rPr>
                <w:rFonts w:ascii="Amaranth" w:eastAsia="Amaranth" w:hAnsi="Amaranth" w:cs="Amaranth"/>
                <w:color w:val="000000"/>
                <w:sz w:val="18"/>
                <w:szCs w:val="18"/>
                <w:shd w:val="clear" w:color="auto" w:fill="D9D9D9"/>
              </w:rPr>
              <w:t xml:space="preserve"> range from 103 F-104 F.</w:t>
            </w:r>
          </w:p>
          <w:p w14:paraId="699ABA94"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b/>
                <w:color w:val="000000"/>
                <w:sz w:val="18"/>
                <w:szCs w:val="18"/>
                <w:shd w:val="clear" w:color="auto" w:fill="D9D9D9"/>
              </w:rPr>
              <w:t xml:space="preserve">                                                      Dangerous</w:t>
            </w:r>
            <w:r>
              <w:rPr>
                <w:rFonts w:ascii="Amaranth" w:eastAsia="Amaranth" w:hAnsi="Amaranth" w:cs="Amaranth"/>
                <w:color w:val="000000"/>
                <w:sz w:val="18"/>
                <w:szCs w:val="18"/>
                <w:shd w:val="clear" w:color="auto" w:fill="D9D9D9"/>
              </w:rPr>
              <w:t>/</w:t>
            </w:r>
            <w:r>
              <w:rPr>
                <w:rFonts w:ascii="Amaranth" w:eastAsia="Amaranth" w:hAnsi="Amaranth" w:cs="Amaranth"/>
                <w:b/>
                <w:color w:val="000000"/>
                <w:sz w:val="18"/>
                <w:szCs w:val="18"/>
                <w:shd w:val="clear" w:color="auto" w:fill="D9D9D9"/>
              </w:rPr>
              <w:t>high-grade</w:t>
            </w:r>
            <w:r>
              <w:rPr>
                <w:rFonts w:ascii="Amaranth" w:eastAsia="Amaranth" w:hAnsi="Amaranth" w:cs="Amaranth"/>
                <w:color w:val="000000"/>
                <w:sz w:val="18"/>
                <w:szCs w:val="18"/>
                <w:shd w:val="clear" w:color="auto" w:fill="D9D9D9"/>
              </w:rPr>
              <w:t xml:space="preserve"> </w:t>
            </w:r>
            <w:r>
              <w:rPr>
                <w:rFonts w:ascii="Amaranth" w:eastAsia="Amaranth" w:hAnsi="Amaranth" w:cs="Amaranth"/>
                <w:b/>
                <w:color w:val="000000"/>
                <w:sz w:val="18"/>
                <w:szCs w:val="18"/>
                <w:shd w:val="clear" w:color="auto" w:fill="D9D9D9"/>
              </w:rPr>
              <w:t>fevers</w:t>
            </w:r>
            <w:r>
              <w:rPr>
                <w:rFonts w:ascii="Amaranth" w:eastAsia="Amaranth" w:hAnsi="Amaranth" w:cs="Amaranth"/>
                <w:color w:val="000000"/>
                <w:sz w:val="18"/>
                <w:szCs w:val="18"/>
                <w:shd w:val="clear" w:color="auto" w:fill="D9D9D9"/>
              </w:rPr>
              <w:t xml:space="preserve"> range over 104 F </w:t>
            </w:r>
          </w:p>
        </w:tc>
      </w:tr>
      <w:tr w:rsidR="00246150" w14:paraId="2A468E66" w14:textId="77777777">
        <w:tc>
          <w:tcPr>
            <w:tcW w:w="9360" w:type="dxa"/>
            <w:shd w:val="clear" w:color="auto" w:fill="D9D9D9"/>
            <w:tcMar>
              <w:top w:w="100" w:type="dxa"/>
              <w:left w:w="100" w:type="dxa"/>
              <w:bottom w:w="100" w:type="dxa"/>
              <w:right w:w="100" w:type="dxa"/>
            </w:tcMar>
          </w:tcPr>
          <w:p w14:paraId="1A758A47"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Rubella                                     At least 7 days after the onset of a rash</w:t>
            </w:r>
          </w:p>
        </w:tc>
      </w:tr>
      <w:tr w:rsidR="00246150" w14:paraId="5BBD5A37" w14:textId="77777777">
        <w:tc>
          <w:tcPr>
            <w:tcW w:w="9360" w:type="dxa"/>
            <w:shd w:val="clear" w:color="auto" w:fill="D9D9D9"/>
            <w:tcMar>
              <w:top w:w="100" w:type="dxa"/>
              <w:left w:w="100" w:type="dxa"/>
              <w:bottom w:w="100" w:type="dxa"/>
              <w:right w:w="100" w:type="dxa"/>
            </w:tcMar>
          </w:tcPr>
          <w:p w14:paraId="6FD1B944"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Hepatitis A                               At least 7 days after onset of illness</w:t>
            </w:r>
          </w:p>
        </w:tc>
      </w:tr>
      <w:tr w:rsidR="00246150" w14:paraId="0EF830F6" w14:textId="77777777">
        <w:tc>
          <w:tcPr>
            <w:tcW w:w="9360" w:type="dxa"/>
            <w:shd w:val="clear" w:color="auto" w:fill="D9D9D9"/>
            <w:tcMar>
              <w:top w:w="100" w:type="dxa"/>
              <w:left w:w="100" w:type="dxa"/>
              <w:bottom w:w="100" w:type="dxa"/>
              <w:right w:w="100" w:type="dxa"/>
            </w:tcMar>
          </w:tcPr>
          <w:p w14:paraId="0A3ADB35"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Impetigo                                   24 hours after treatment has started, lesions must be covered</w:t>
            </w:r>
          </w:p>
        </w:tc>
      </w:tr>
      <w:tr w:rsidR="00246150" w14:paraId="243DEBBF" w14:textId="77777777">
        <w:tc>
          <w:tcPr>
            <w:tcW w:w="9360" w:type="dxa"/>
            <w:shd w:val="clear" w:color="auto" w:fill="D9D9D9"/>
            <w:tcMar>
              <w:top w:w="100" w:type="dxa"/>
              <w:left w:w="100" w:type="dxa"/>
              <w:bottom w:w="100" w:type="dxa"/>
              <w:right w:w="100" w:type="dxa"/>
            </w:tcMar>
          </w:tcPr>
          <w:p w14:paraId="627B0364"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Measles                                   At least 2 weeks after onset of the rash</w:t>
            </w:r>
          </w:p>
        </w:tc>
      </w:tr>
      <w:tr w:rsidR="00246150" w14:paraId="1D67A6B7" w14:textId="77777777">
        <w:tc>
          <w:tcPr>
            <w:tcW w:w="9360" w:type="dxa"/>
            <w:shd w:val="clear" w:color="auto" w:fill="D9D9D9"/>
            <w:tcMar>
              <w:top w:w="100" w:type="dxa"/>
              <w:left w:w="100" w:type="dxa"/>
              <w:bottom w:w="100" w:type="dxa"/>
              <w:right w:w="100" w:type="dxa"/>
            </w:tcMar>
          </w:tcPr>
          <w:p w14:paraId="7689BEBF"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Lice                                          24 hours after treat</w:t>
            </w:r>
            <w:r>
              <w:rPr>
                <w:rFonts w:ascii="Amaranth" w:eastAsia="Amaranth" w:hAnsi="Amaranth" w:cs="Amaranth"/>
                <w:color w:val="000000"/>
                <w:sz w:val="18"/>
                <w:szCs w:val="18"/>
                <w:shd w:val="clear" w:color="auto" w:fill="D9D9D9"/>
              </w:rPr>
              <w:t>ments has begun and nit free</w:t>
            </w:r>
          </w:p>
        </w:tc>
      </w:tr>
      <w:tr w:rsidR="00246150" w14:paraId="6644FF88" w14:textId="77777777">
        <w:tc>
          <w:tcPr>
            <w:tcW w:w="9360" w:type="dxa"/>
            <w:shd w:val="clear" w:color="auto" w:fill="D9D9D9"/>
            <w:tcMar>
              <w:top w:w="100" w:type="dxa"/>
              <w:left w:w="100" w:type="dxa"/>
              <w:bottom w:w="100" w:type="dxa"/>
              <w:right w:w="100" w:type="dxa"/>
            </w:tcMar>
          </w:tcPr>
          <w:p w14:paraId="2C7381BD"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Whooping Cough                     At least 7 days after therapy has started</w:t>
            </w:r>
          </w:p>
        </w:tc>
      </w:tr>
      <w:tr w:rsidR="00246150" w14:paraId="65F77EEA" w14:textId="77777777">
        <w:tc>
          <w:tcPr>
            <w:tcW w:w="9360" w:type="dxa"/>
            <w:shd w:val="clear" w:color="auto" w:fill="D9D9D9"/>
            <w:tcMar>
              <w:top w:w="100" w:type="dxa"/>
              <w:left w:w="100" w:type="dxa"/>
              <w:bottom w:w="100" w:type="dxa"/>
              <w:right w:w="100" w:type="dxa"/>
            </w:tcMar>
          </w:tcPr>
          <w:p w14:paraId="000BF660"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Pinworm                                  After treatment is completed</w:t>
            </w:r>
          </w:p>
        </w:tc>
      </w:tr>
      <w:tr w:rsidR="00246150" w14:paraId="63F3B9C2" w14:textId="77777777">
        <w:tc>
          <w:tcPr>
            <w:tcW w:w="9360" w:type="dxa"/>
            <w:shd w:val="clear" w:color="auto" w:fill="D9D9D9"/>
            <w:tcMar>
              <w:top w:w="100" w:type="dxa"/>
              <w:left w:w="100" w:type="dxa"/>
              <w:bottom w:w="100" w:type="dxa"/>
              <w:right w:w="100" w:type="dxa"/>
            </w:tcMar>
          </w:tcPr>
          <w:p w14:paraId="62CCC022"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Ringworms                            Once treatment is started</w:t>
            </w:r>
          </w:p>
        </w:tc>
      </w:tr>
      <w:tr w:rsidR="00246150" w14:paraId="2410694E" w14:textId="77777777">
        <w:tc>
          <w:tcPr>
            <w:tcW w:w="9360" w:type="dxa"/>
            <w:shd w:val="clear" w:color="auto" w:fill="D9D9D9"/>
            <w:tcMar>
              <w:top w:w="100" w:type="dxa"/>
              <w:left w:w="100" w:type="dxa"/>
              <w:bottom w:w="100" w:type="dxa"/>
              <w:right w:w="100" w:type="dxa"/>
            </w:tcMar>
          </w:tcPr>
          <w:p w14:paraId="182A266A"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Roseola                                  After illness has subsided</w:t>
            </w:r>
          </w:p>
        </w:tc>
      </w:tr>
      <w:tr w:rsidR="00246150" w14:paraId="5B0F77F8" w14:textId="77777777">
        <w:tc>
          <w:tcPr>
            <w:tcW w:w="9360" w:type="dxa"/>
            <w:shd w:val="clear" w:color="auto" w:fill="D9D9D9"/>
            <w:tcMar>
              <w:top w:w="100" w:type="dxa"/>
              <w:left w:w="100" w:type="dxa"/>
              <w:bottom w:w="100" w:type="dxa"/>
              <w:right w:w="100" w:type="dxa"/>
            </w:tcMar>
          </w:tcPr>
          <w:p w14:paraId="24A4A30A"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Scabies                                  24 hours after start of treatment</w:t>
            </w:r>
          </w:p>
        </w:tc>
      </w:tr>
      <w:tr w:rsidR="00246150" w14:paraId="1E0C0EA2" w14:textId="77777777">
        <w:tc>
          <w:tcPr>
            <w:tcW w:w="9360" w:type="dxa"/>
            <w:shd w:val="clear" w:color="auto" w:fill="D9D9D9"/>
            <w:tcMar>
              <w:top w:w="100" w:type="dxa"/>
              <w:left w:w="100" w:type="dxa"/>
              <w:bottom w:w="100" w:type="dxa"/>
              <w:right w:w="100" w:type="dxa"/>
            </w:tcMar>
          </w:tcPr>
          <w:p w14:paraId="7B7A4DEA"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Strep Throat                           48 hours after start of treatment</w:t>
            </w:r>
          </w:p>
        </w:tc>
      </w:tr>
      <w:tr w:rsidR="00246150" w14:paraId="675C9690" w14:textId="77777777">
        <w:tc>
          <w:tcPr>
            <w:tcW w:w="9360" w:type="dxa"/>
            <w:shd w:val="clear" w:color="auto" w:fill="D9D9D9"/>
            <w:tcMar>
              <w:top w:w="100" w:type="dxa"/>
              <w:left w:w="100" w:type="dxa"/>
              <w:bottom w:w="100" w:type="dxa"/>
              <w:right w:w="100" w:type="dxa"/>
            </w:tcMar>
          </w:tcPr>
          <w:p w14:paraId="4F9A23CF"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 xml:space="preserve">Pneumonia                            </w:t>
            </w:r>
            <w:r>
              <w:rPr>
                <w:rFonts w:ascii="Amaranth" w:eastAsia="Amaranth" w:hAnsi="Amaranth" w:cs="Amaranth"/>
                <w:color w:val="000000"/>
                <w:sz w:val="18"/>
                <w:szCs w:val="18"/>
                <w:shd w:val="clear" w:color="auto" w:fill="D9D9D9"/>
              </w:rPr>
              <w:t xml:space="preserve"> Written note from medical provider (If due to H-Flu then Health Dept. must give order)                                     </w:t>
            </w:r>
          </w:p>
        </w:tc>
      </w:tr>
      <w:tr w:rsidR="00246150" w14:paraId="7FAEA1F5" w14:textId="77777777">
        <w:tc>
          <w:tcPr>
            <w:tcW w:w="9360" w:type="dxa"/>
            <w:shd w:val="clear" w:color="auto" w:fill="D9D9D9"/>
            <w:tcMar>
              <w:top w:w="100" w:type="dxa"/>
              <w:left w:w="100" w:type="dxa"/>
              <w:bottom w:w="100" w:type="dxa"/>
              <w:right w:w="100" w:type="dxa"/>
            </w:tcMar>
          </w:tcPr>
          <w:p w14:paraId="6608EE66"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Poison Ivy                               After lesions have dried up</w:t>
            </w:r>
          </w:p>
        </w:tc>
      </w:tr>
      <w:tr w:rsidR="00246150" w14:paraId="27EEB686" w14:textId="77777777">
        <w:tc>
          <w:tcPr>
            <w:tcW w:w="9360" w:type="dxa"/>
            <w:shd w:val="clear" w:color="auto" w:fill="D9D9D9"/>
            <w:tcMar>
              <w:top w:w="100" w:type="dxa"/>
              <w:left w:w="100" w:type="dxa"/>
              <w:bottom w:w="100" w:type="dxa"/>
              <w:right w:w="100" w:type="dxa"/>
            </w:tcMar>
          </w:tcPr>
          <w:p w14:paraId="69882B36"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 xml:space="preserve">Bacterial Meningitis                When Health Dept. gives </w:t>
            </w:r>
            <w:r>
              <w:rPr>
                <w:rFonts w:ascii="Amaranth" w:eastAsia="Amaranth" w:hAnsi="Amaranth" w:cs="Amaranth"/>
                <w:color w:val="000000"/>
                <w:sz w:val="18"/>
                <w:szCs w:val="18"/>
                <w:shd w:val="clear" w:color="auto" w:fill="D9D9D9"/>
              </w:rPr>
              <w:t>the all clear</w:t>
            </w:r>
          </w:p>
        </w:tc>
      </w:tr>
      <w:tr w:rsidR="00246150" w14:paraId="34CF7A32" w14:textId="77777777">
        <w:tc>
          <w:tcPr>
            <w:tcW w:w="9360" w:type="dxa"/>
            <w:shd w:val="clear" w:color="auto" w:fill="D9D9D9"/>
            <w:tcMar>
              <w:top w:w="100" w:type="dxa"/>
              <w:left w:w="100" w:type="dxa"/>
              <w:bottom w:w="100" w:type="dxa"/>
              <w:right w:w="100" w:type="dxa"/>
            </w:tcMar>
          </w:tcPr>
          <w:p w14:paraId="0BDCE87B"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Mumps                                   When Health Dept. gives the all clear</w:t>
            </w:r>
          </w:p>
        </w:tc>
      </w:tr>
      <w:tr w:rsidR="00246150" w14:paraId="1E82B0AB" w14:textId="77777777">
        <w:tc>
          <w:tcPr>
            <w:tcW w:w="9360" w:type="dxa"/>
            <w:shd w:val="clear" w:color="auto" w:fill="D9D9D9"/>
            <w:tcMar>
              <w:top w:w="100" w:type="dxa"/>
              <w:left w:w="100" w:type="dxa"/>
              <w:bottom w:w="100" w:type="dxa"/>
              <w:right w:w="100" w:type="dxa"/>
            </w:tcMar>
          </w:tcPr>
          <w:p w14:paraId="168F9CE5"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Scarlet Fever                         With doctor’s approval</w:t>
            </w:r>
          </w:p>
        </w:tc>
      </w:tr>
      <w:tr w:rsidR="00246150" w14:paraId="6D748222" w14:textId="77777777">
        <w:tc>
          <w:tcPr>
            <w:tcW w:w="9360" w:type="dxa"/>
            <w:shd w:val="clear" w:color="auto" w:fill="D9D9D9"/>
            <w:tcMar>
              <w:top w:w="100" w:type="dxa"/>
              <w:left w:w="100" w:type="dxa"/>
              <w:bottom w:w="100" w:type="dxa"/>
              <w:right w:w="100" w:type="dxa"/>
            </w:tcMar>
          </w:tcPr>
          <w:p w14:paraId="16C061CC" w14:textId="77777777" w:rsidR="00246150" w:rsidRDefault="00C44B7B">
            <w:pPr>
              <w:widowControl w:val="0"/>
              <w:pBdr>
                <w:top w:val="nil"/>
                <w:left w:val="nil"/>
                <w:bottom w:val="nil"/>
                <w:right w:val="nil"/>
                <w:between w:val="nil"/>
              </w:pBdr>
              <w:spacing w:before="0" w:line="240" w:lineRule="auto"/>
              <w:rPr>
                <w:rFonts w:ascii="Amaranth" w:eastAsia="Amaranth" w:hAnsi="Amaranth" w:cs="Amaranth"/>
                <w:color w:val="000000"/>
                <w:sz w:val="18"/>
                <w:szCs w:val="18"/>
                <w:shd w:val="clear" w:color="auto" w:fill="D9D9D9"/>
              </w:rPr>
            </w:pPr>
            <w:r>
              <w:rPr>
                <w:rFonts w:ascii="Amaranth" w:eastAsia="Amaranth" w:hAnsi="Amaranth" w:cs="Amaranth"/>
                <w:color w:val="000000"/>
                <w:sz w:val="18"/>
                <w:szCs w:val="18"/>
                <w:shd w:val="clear" w:color="auto" w:fill="D9D9D9"/>
              </w:rPr>
              <w:t>Influenza                                 24 hours after symptoms have subsided</w:t>
            </w:r>
          </w:p>
        </w:tc>
      </w:tr>
    </w:tbl>
    <w:p w14:paraId="29B146F1" w14:textId="77777777" w:rsidR="00246150" w:rsidRDefault="00C44B7B">
      <w:pPr>
        <w:pBdr>
          <w:top w:val="nil"/>
          <w:left w:val="nil"/>
          <w:bottom w:val="nil"/>
          <w:right w:val="nil"/>
          <w:between w:val="nil"/>
        </w:pBdr>
        <w:spacing w:before="0" w:line="240" w:lineRule="auto"/>
        <w:rPr>
          <w:rFonts w:ascii="Amaranth" w:eastAsia="Amaranth" w:hAnsi="Amaranth" w:cs="Amaranth"/>
          <w:color w:val="000000"/>
          <w:sz w:val="24"/>
          <w:szCs w:val="24"/>
          <w:highlight w:val="white"/>
        </w:rPr>
      </w:pPr>
      <w:r>
        <w:rPr>
          <w:rFonts w:ascii="Amaranth" w:eastAsia="Amaranth" w:hAnsi="Amaranth" w:cs="Amaranth"/>
          <w:color w:val="000000"/>
          <w:sz w:val="24"/>
          <w:szCs w:val="24"/>
          <w:highlight w:val="white"/>
        </w:rPr>
        <w:t xml:space="preserve"> </w:t>
      </w:r>
    </w:p>
    <w:sectPr w:rsidR="00246150">
      <w:headerReference w:type="even" r:id="rId27"/>
      <w:headerReference w:type="default" r:id="rId28"/>
      <w:footerReference w:type="even" r:id="rId29"/>
      <w:footerReference w:type="default" r:id="rId30"/>
      <w:headerReference w:type="first" r:id="rId31"/>
      <w:footerReference w:type="first" r:id="rId32"/>
      <w:pgSz w:w="12240" w:h="15840"/>
      <w:pgMar w:top="1080" w:right="1440" w:bottom="108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0D389" w14:textId="77777777" w:rsidR="00C44B7B" w:rsidRDefault="00C44B7B">
      <w:pPr>
        <w:spacing w:before="0" w:line="240" w:lineRule="auto"/>
      </w:pPr>
      <w:r>
        <w:separator/>
      </w:r>
    </w:p>
  </w:endnote>
  <w:endnote w:type="continuationSeparator" w:id="0">
    <w:p w14:paraId="2FF4C328" w14:textId="77777777" w:rsidR="00C44B7B" w:rsidRDefault="00C44B7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auto"/>
    <w:pitch w:val="default"/>
  </w:font>
  <w:font w:name="Calibri">
    <w:panose1 w:val="020F0502020204030204"/>
    <w:charset w:val="00"/>
    <w:family w:val="swiss"/>
    <w:pitch w:val="variable"/>
    <w:sig w:usb0="E4002EFF" w:usb1="C000247B" w:usb2="00000009" w:usb3="00000000" w:csb0="000001FF" w:csb1="00000000"/>
  </w:font>
  <w:font w:name="PT Sans Narrow">
    <w:charset w:val="00"/>
    <w:family w:val="auto"/>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aranth">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24C50" w14:textId="77777777" w:rsidR="00246150" w:rsidRDefault="00C44B7B">
    <w:pPr>
      <w:pBdr>
        <w:top w:val="nil"/>
        <w:left w:val="nil"/>
        <w:bottom w:val="nil"/>
        <w:right w:val="nil"/>
        <w:between w:val="nil"/>
      </w:pBdr>
      <w:tabs>
        <w:tab w:val="center" w:pos="4680"/>
        <w:tab w:val="right" w:pos="9360"/>
      </w:tabs>
      <w:spacing w:before="0" w:line="240" w:lineRule="auto"/>
      <w:jc w:val="right"/>
    </w:pPr>
    <w:r>
      <w:fldChar w:fldCharType="begin"/>
    </w:r>
    <w:r>
      <w:instrText>PAGE</w:instrText>
    </w:r>
    <w:r w:rsidR="00164481">
      <w:fldChar w:fldCharType="separate"/>
    </w:r>
    <w:r w:rsidR="00164481">
      <w:rPr>
        <w:noProof/>
      </w:rPr>
      <w:t>2</w:t>
    </w:r>
    <w:r>
      <w:fldChar w:fldCharType="end"/>
    </w:r>
  </w:p>
  <w:p w14:paraId="5546590D" w14:textId="77777777" w:rsidR="00246150" w:rsidRDefault="00C44B7B">
    <w:pPr>
      <w:ind w:right="360"/>
      <w:rPr>
        <w:rFonts w:ascii="Calibri" w:eastAsia="Calibri" w:hAnsi="Calibri" w:cs="Calibri"/>
        <w:i/>
        <w:sz w:val="20"/>
        <w:szCs w:val="20"/>
      </w:rPr>
    </w:pPr>
    <w:r>
      <w:rPr>
        <w:rFonts w:ascii="Calibri" w:eastAsia="Calibri" w:hAnsi="Calibri" w:cs="Calibri"/>
        <w:i/>
        <w:sz w:val="20"/>
        <w:szCs w:val="20"/>
      </w:rPr>
      <w:t>Updated July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D9AF7" w14:textId="77777777" w:rsidR="00246150" w:rsidRDefault="00C44B7B">
    <w:pPr>
      <w:pBdr>
        <w:top w:val="nil"/>
        <w:left w:val="nil"/>
        <w:bottom w:val="nil"/>
        <w:right w:val="nil"/>
        <w:between w:val="nil"/>
      </w:pBdr>
      <w:tabs>
        <w:tab w:val="center" w:pos="4680"/>
        <w:tab w:val="right" w:pos="9360"/>
      </w:tabs>
      <w:spacing w:before="0" w:line="240" w:lineRule="auto"/>
      <w:jc w:val="right"/>
    </w:pPr>
    <w:r>
      <w:fldChar w:fldCharType="begin"/>
    </w:r>
    <w:r>
      <w:instrText>PAGE</w:instrText>
    </w:r>
    <w:r w:rsidR="00164481">
      <w:fldChar w:fldCharType="separate"/>
    </w:r>
    <w:r w:rsidR="00164481">
      <w:rPr>
        <w:noProof/>
      </w:rPr>
      <w:t>3</w:t>
    </w:r>
    <w:r>
      <w:fldChar w:fldCharType="end"/>
    </w:r>
  </w:p>
  <w:p w14:paraId="20DEDC29" w14:textId="77777777" w:rsidR="00246150" w:rsidRDefault="00C44B7B">
    <w:pPr>
      <w:ind w:right="360"/>
      <w:rPr>
        <w:rFonts w:ascii="Calibri" w:eastAsia="Calibri" w:hAnsi="Calibri" w:cs="Calibri"/>
        <w:i/>
        <w:sz w:val="20"/>
        <w:szCs w:val="20"/>
      </w:rPr>
    </w:pPr>
    <w:r>
      <w:rPr>
        <w:rFonts w:ascii="Calibri" w:eastAsia="Calibri" w:hAnsi="Calibri" w:cs="Calibri"/>
        <w:i/>
        <w:sz w:val="20"/>
        <w:szCs w:val="20"/>
      </w:rPr>
      <w:t>Updated 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92916" w14:textId="77777777" w:rsidR="00246150" w:rsidRDefault="00C44B7B">
    <w:pPr>
      <w:spacing w:after="200"/>
      <w:ind w:right="360"/>
    </w:pPr>
    <w:r>
      <w:rPr>
        <w:rFonts w:ascii="PT Sans Narrow" w:eastAsia="PT Sans Narrow" w:hAnsi="PT Sans Narrow" w:cs="PT Sans Narrow"/>
        <w:sz w:val="36"/>
        <w:szCs w:val="36"/>
      </w:rPr>
      <w:t xml:space="preserve">                                           </w:t>
    </w:r>
    <w:r>
      <w:rPr>
        <w:rFonts w:ascii="PT Sans Narrow" w:eastAsia="PT Sans Narrow" w:hAnsi="PT Sans Narrow" w:cs="PT Sans Narrow"/>
        <w:noProof/>
        <w:sz w:val="36"/>
        <w:szCs w:val="36"/>
      </w:rPr>
      <w:drawing>
        <wp:inline distT="114300" distB="114300" distL="114300" distR="114300" wp14:anchorId="739BEC08" wp14:editId="3FBAE2BF">
          <wp:extent cx="1629966" cy="649784"/>
          <wp:effectExtent l="0" t="0" r="0" b="0"/>
          <wp:docPr id="73" name="image14.png" descr="GSRP – Noor International Academy"/>
          <wp:cNvGraphicFramePr/>
          <a:graphic xmlns:a="http://schemas.openxmlformats.org/drawingml/2006/main">
            <a:graphicData uri="http://schemas.openxmlformats.org/drawingml/2006/picture">
              <pic:pic xmlns:pic="http://schemas.openxmlformats.org/drawingml/2006/picture">
                <pic:nvPicPr>
                  <pic:cNvPr id="0" name="image14.png" descr="GSRP – Noor International Academy"/>
                  <pic:cNvPicPr preferRelativeResize="0"/>
                </pic:nvPicPr>
                <pic:blipFill>
                  <a:blip r:embed="rId1"/>
                  <a:srcRect/>
                  <a:stretch>
                    <a:fillRect/>
                  </a:stretch>
                </pic:blipFill>
                <pic:spPr>
                  <a:xfrm>
                    <a:off x="0" y="0"/>
                    <a:ext cx="1629966" cy="649784"/>
                  </a:xfrm>
                  <a:prstGeom prst="rect">
                    <a:avLst/>
                  </a:prstGeom>
                  <a:ln/>
                </pic:spPr>
              </pic:pic>
            </a:graphicData>
          </a:graphic>
        </wp:inline>
      </w:drawing>
    </w:r>
    <w:r>
      <w:rPr>
        <w:rFonts w:ascii="PT Sans Narrow" w:eastAsia="PT Sans Narrow" w:hAnsi="PT Sans Narrow" w:cs="PT Sans Narrow"/>
        <w:sz w:val="36"/>
        <w:szCs w:val="3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FB004" w14:textId="77777777" w:rsidR="00C44B7B" w:rsidRDefault="00C44B7B">
      <w:pPr>
        <w:spacing w:before="0" w:line="240" w:lineRule="auto"/>
      </w:pPr>
      <w:r>
        <w:separator/>
      </w:r>
    </w:p>
  </w:footnote>
  <w:footnote w:type="continuationSeparator" w:id="0">
    <w:p w14:paraId="48C1BD70" w14:textId="77777777" w:rsidR="00C44B7B" w:rsidRDefault="00C44B7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83767" w14:textId="77777777" w:rsidR="00246150" w:rsidRDefault="00C44B7B">
    <w:r>
      <w:rPr>
        <w:noProof/>
      </w:rPr>
      <w:drawing>
        <wp:anchor distT="114300" distB="114300" distL="114300" distR="114300" simplePos="0" relativeHeight="251659264" behindDoc="0" locked="0" layoutInCell="1" hidden="0" allowOverlap="1" wp14:anchorId="36A37D9E" wp14:editId="3916FA34">
          <wp:simplePos x="0" y="0"/>
          <wp:positionH relativeFrom="column">
            <wp:posOffset>636</wp:posOffset>
          </wp:positionH>
          <wp:positionV relativeFrom="paragraph">
            <wp:posOffset>647700</wp:posOffset>
          </wp:positionV>
          <wp:extent cx="6210300" cy="190500"/>
          <wp:effectExtent l="0" t="0" r="0" b="0"/>
          <wp:wrapSquare wrapText="bothSides" distT="114300" distB="114300" distL="114300" distR="114300"/>
          <wp:docPr id="76"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t="12203" r="-694" b="-12203"/>
                  <a:stretch>
                    <a:fillRect/>
                  </a:stretch>
                </pic:blipFill>
                <pic:spPr>
                  <a:xfrm>
                    <a:off x="0" y="0"/>
                    <a:ext cx="6210300" cy="190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58EE5" w14:textId="77777777" w:rsidR="00246150" w:rsidRDefault="00C44B7B">
    <w:pPr>
      <w:pStyle w:val="Subtitle"/>
      <w:spacing w:before="120" w:line="288" w:lineRule="auto"/>
      <w:rPr>
        <w:rFonts w:ascii="Open Sans" w:eastAsia="Open Sans" w:hAnsi="Open Sans" w:cs="Open Sans"/>
        <w:sz w:val="22"/>
        <w:szCs w:val="22"/>
      </w:rPr>
    </w:pPr>
    <w:bookmarkStart w:id="93" w:name="_heading=h.40ew0vw" w:colFirst="0" w:colLast="0"/>
    <w:bookmarkEnd w:id="93"/>
    <w:r>
      <w:rPr>
        <w:noProof/>
      </w:rPr>
      <w:drawing>
        <wp:anchor distT="114300" distB="114300" distL="114300" distR="114300" simplePos="0" relativeHeight="251658240" behindDoc="0" locked="0" layoutInCell="1" hidden="0" allowOverlap="1" wp14:anchorId="418974A2" wp14:editId="514C393A">
          <wp:simplePos x="0" y="0"/>
          <wp:positionH relativeFrom="column">
            <wp:posOffset>-152398</wp:posOffset>
          </wp:positionH>
          <wp:positionV relativeFrom="paragraph">
            <wp:posOffset>495300</wp:posOffset>
          </wp:positionV>
          <wp:extent cx="6210300" cy="190500"/>
          <wp:effectExtent l="0" t="0" r="0" b="0"/>
          <wp:wrapSquare wrapText="bothSides" distT="114300" distB="114300" distL="114300" distR="114300"/>
          <wp:docPr id="72"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t="12203" r="-694" b="-12203"/>
                  <a:stretch>
                    <a:fillRect/>
                  </a:stretch>
                </pic:blipFill>
                <pic:spPr>
                  <a:xfrm>
                    <a:off x="0" y="0"/>
                    <a:ext cx="6210300" cy="190500"/>
                  </a:xfrm>
                  <a:prstGeom prst="rect">
                    <a:avLst/>
                  </a:prstGeom>
                  <a:ln/>
                </pic:spPr>
              </pic:pic>
            </a:graphicData>
          </a:graphic>
        </wp:anchor>
      </w:drawing>
    </w:r>
  </w:p>
  <w:p w14:paraId="4A67BE2F" w14:textId="77777777" w:rsidR="00246150" w:rsidRDefault="00246150">
    <w:pPr>
      <w:pStyle w:val="Subtitle"/>
      <w:pBdr>
        <w:top w:val="nil"/>
        <w:left w:val="nil"/>
        <w:bottom w:val="nil"/>
        <w:right w:val="nil"/>
        <w:between w:val="nil"/>
      </w:pBdr>
      <w:spacing w:before="600"/>
    </w:pPr>
    <w:bookmarkStart w:id="94" w:name="_heading=h.2fk6b3p" w:colFirst="0" w:colLast="0"/>
    <w:bookmarkEnd w:id="9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AAE02" w14:textId="77777777" w:rsidR="00246150" w:rsidRDefault="00C44B7B">
    <w:pPr>
      <w:spacing w:after="200"/>
    </w:pPr>
    <w:r>
      <w:t xml:space="preserve">                        </w:t>
    </w:r>
    <w:r>
      <w:rPr>
        <w:rFonts w:ascii="Amaranth" w:eastAsia="Amaranth" w:hAnsi="Amaranth" w:cs="Amaranth"/>
        <w:noProof/>
        <w:color w:val="000000"/>
      </w:rPr>
      <w:drawing>
        <wp:inline distT="114300" distB="114300" distL="114300" distR="114300" wp14:anchorId="743C3FC2" wp14:editId="4666DF93">
          <wp:extent cx="4061574" cy="2221471"/>
          <wp:effectExtent l="0" t="0" r="0" b="0"/>
          <wp:docPr id="71" name="image12.jpg" descr="Logo with title.jpg"/>
          <wp:cNvGraphicFramePr/>
          <a:graphic xmlns:a="http://schemas.openxmlformats.org/drawingml/2006/main">
            <a:graphicData uri="http://schemas.openxmlformats.org/drawingml/2006/picture">
              <pic:pic xmlns:pic="http://schemas.openxmlformats.org/drawingml/2006/picture">
                <pic:nvPicPr>
                  <pic:cNvPr id="0" name="image12.jpg" descr="Logo with title.jpg"/>
                  <pic:cNvPicPr preferRelativeResize="0"/>
                </pic:nvPicPr>
                <pic:blipFill>
                  <a:blip r:embed="rId1"/>
                  <a:srcRect l="-39436" t="133047" r="39436" b="-133047"/>
                  <a:stretch>
                    <a:fillRect/>
                  </a:stretch>
                </pic:blipFill>
                <pic:spPr>
                  <a:xfrm>
                    <a:off x="0" y="0"/>
                    <a:ext cx="4061574" cy="2221471"/>
                  </a:xfrm>
                  <a:prstGeom prst="rect">
                    <a:avLst/>
                  </a:prstGeom>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812F1"/>
    <w:multiLevelType w:val="multilevel"/>
    <w:tmpl w:val="A0CAFC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A51F34"/>
    <w:multiLevelType w:val="multilevel"/>
    <w:tmpl w:val="6750F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65421C"/>
    <w:multiLevelType w:val="multilevel"/>
    <w:tmpl w:val="B65C7960"/>
    <w:lvl w:ilvl="0">
      <w:start w:val="1"/>
      <w:numFmt w:val="bullet"/>
      <w:lvlText w:val="●"/>
      <w:lvlJc w:val="left"/>
      <w:pPr>
        <w:ind w:left="720" w:hanging="360"/>
      </w:pPr>
      <w:rPr>
        <w:rFonts w:ascii="Arial" w:eastAsia="Arial" w:hAnsi="Arial" w:cs="Arial"/>
        <w:color w:val="FF5E0E"/>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11B62417"/>
    <w:multiLevelType w:val="multilevel"/>
    <w:tmpl w:val="9EB0498C"/>
    <w:lvl w:ilvl="0">
      <w:start w:val="1"/>
      <w:numFmt w:val="bullet"/>
      <w:lvlText w:val="●"/>
      <w:lvlJc w:val="left"/>
      <w:pPr>
        <w:ind w:left="720" w:hanging="360"/>
      </w:pPr>
      <w:rPr>
        <w:color w:val="FF99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F1036C"/>
    <w:multiLevelType w:val="multilevel"/>
    <w:tmpl w:val="0DFCF234"/>
    <w:lvl w:ilvl="0">
      <w:start w:val="1"/>
      <w:numFmt w:val="bullet"/>
      <w:lvlText w:val="●"/>
      <w:lvlJc w:val="left"/>
      <w:pPr>
        <w:ind w:left="720" w:hanging="360"/>
      </w:pPr>
      <w:rPr>
        <w:rFonts w:ascii="Arial" w:eastAsia="Arial" w:hAnsi="Arial" w:cs="Arial"/>
        <w:color w:val="FF5E0E"/>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7106A5B"/>
    <w:multiLevelType w:val="multilevel"/>
    <w:tmpl w:val="C8BC46EC"/>
    <w:lvl w:ilvl="0">
      <w:start w:val="1"/>
      <w:numFmt w:val="bullet"/>
      <w:lvlText w:val="●"/>
      <w:lvlJc w:val="left"/>
      <w:pPr>
        <w:ind w:left="720" w:hanging="360"/>
      </w:pPr>
      <w:rPr>
        <w:color w:val="00857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2922A6"/>
    <w:multiLevelType w:val="multilevel"/>
    <w:tmpl w:val="C4626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0B548D"/>
    <w:multiLevelType w:val="multilevel"/>
    <w:tmpl w:val="D43EDD1E"/>
    <w:lvl w:ilvl="0">
      <w:start w:val="1"/>
      <w:numFmt w:val="bullet"/>
      <w:lvlText w:val="●"/>
      <w:lvlJc w:val="left"/>
      <w:pPr>
        <w:ind w:left="360" w:hanging="360"/>
      </w:pPr>
      <w:rPr>
        <w:color w:val="FF5E0E"/>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266A6606"/>
    <w:multiLevelType w:val="multilevel"/>
    <w:tmpl w:val="9DA2DCE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A060DB"/>
    <w:multiLevelType w:val="multilevel"/>
    <w:tmpl w:val="F77CFE3C"/>
    <w:lvl w:ilvl="0">
      <w:start w:val="1"/>
      <w:numFmt w:val="bullet"/>
      <w:lvlText w:val="●"/>
      <w:lvlJc w:val="left"/>
      <w:pPr>
        <w:ind w:left="720" w:hanging="360"/>
      </w:pPr>
      <w:rPr>
        <w:color w:val="00857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D12EF7"/>
    <w:multiLevelType w:val="multilevel"/>
    <w:tmpl w:val="EBF26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E352A5"/>
    <w:multiLevelType w:val="multilevel"/>
    <w:tmpl w:val="70EA44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B563BF7"/>
    <w:multiLevelType w:val="multilevel"/>
    <w:tmpl w:val="458C6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6A4741"/>
    <w:multiLevelType w:val="multilevel"/>
    <w:tmpl w:val="84D8E946"/>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FB558E"/>
    <w:multiLevelType w:val="multilevel"/>
    <w:tmpl w:val="F75AFB3E"/>
    <w:lvl w:ilvl="0">
      <w:start w:val="1"/>
      <w:numFmt w:val="bullet"/>
      <w:lvlText w:val="●"/>
      <w:lvlJc w:val="left"/>
      <w:pPr>
        <w:ind w:left="360" w:hanging="360"/>
      </w:pPr>
      <w:rPr>
        <w:color w:val="008575"/>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 w15:restartNumberingAfterBreak="0">
    <w:nsid w:val="34351B3D"/>
    <w:multiLevelType w:val="multilevel"/>
    <w:tmpl w:val="451ED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060A8D"/>
    <w:multiLevelType w:val="multilevel"/>
    <w:tmpl w:val="DCEE46C0"/>
    <w:lvl w:ilvl="0">
      <w:start w:val="1"/>
      <w:numFmt w:val="bullet"/>
      <w:lvlText w:val="●"/>
      <w:lvlJc w:val="left"/>
      <w:pPr>
        <w:ind w:left="720" w:hanging="360"/>
      </w:pPr>
      <w:rPr>
        <w:rFonts w:ascii="Noto Sans Symbols" w:eastAsia="Noto Sans Symbols" w:hAnsi="Noto Sans Symbols" w:cs="Noto Sans Symbols"/>
        <w:color w:val="66666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112017D"/>
    <w:multiLevelType w:val="multilevel"/>
    <w:tmpl w:val="6A8AB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3A7113"/>
    <w:multiLevelType w:val="multilevel"/>
    <w:tmpl w:val="5BB0EBE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3717691"/>
    <w:multiLevelType w:val="multilevel"/>
    <w:tmpl w:val="B2E4837C"/>
    <w:lvl w:ilvl="0">
      <w:start w:val="1"/>
      <w:numFmt w:val="bullet"/>
      <w:lvlText w:val="●"/>
      <w:lvlJc w:val="left"/>
      <w:pPr>
        <w:ind w:left="720" w:hanging="360"/>
      </w:pPr>
      <w:rPr>
        <w:color w:val="00857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4B5060D"/>
    <w:multiLevelType w:val="multilevel"/>
    <w:tmpl w:val="AA9A8432"/>
    <w:lvl w:ilvl="0">
      <w:start w:val="1"/>
      <w:numFmt w:val="bullet"/>
      <w:lvlText w:val="●"/>
      <w:lvlJc w:val="left"/>
      <w:pPr>
        <w:ind w:left="720" w:hanging="360"/>
      </w:pPr>
      <w:rPr>
        <w:rFonts w:ascii="Arial" w:eastAsia="Arial" w:hAnsi="Arial" w:cs="Arial"/>
        <w:color w:val="FF5E0E"/>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4AEA429D"/>
    <w:multiLevelType w:val="multilevel"/>
    <w:tmpl w:val="77E4C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A71B1E"/>
    <w:multiLevelType w:val="multilevel"/>
    <w:tmpl w:val="FDDEDFEC"/>
    <w:lvl w:ilvl="0">
      <w:start w:val="1"/>
      <w:numFmt w:val="bullet"/>
      <w:lvlText w:val="●"/>
      <w:lvlJc w:val="left"/>
      <w:pPr>
        <w:ind w:left="720" w:hanging="360"/>
      </w:pPr>
      <w:rPr>
        <w:color w:val="FF5E0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1416CDB"/>
    <w:multiLevelType w:val="multilevel"/>
    <w:tmpl w:val="D236F1D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5823614"/>
    <w:multiLevelType w:val="multilevel"/>
    <w:tmpl w:val="9EF46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AFC37CC"/>
    <w:multiLevelType w:val="multilevel"/>
    <w:tmpl w:val="AD4A6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0C70612"/>
    <w:multiLevelType w:val="multilevel"/>
    <w:tmpl w:val="380A4740"/>
    <w:lvl w:ilvl="0">
      <w:start w:val="1"/>
      <w:numFmt w:val="bullet"/>
      <w:lvlText w:val="●"/>
      <w:lvlJc w:val="left"/>
      <w:pPr>
        <w:ind w:left="720" w:hanging="360"/>
      </w:pPr>
      <w:rPr>
        <w:color w:val="FF5E0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3627163"/>
    <w:multiLevelType w:val="multilevel"/>
    <w:tmpl w:val="7C320888"/>
    <w:lvl w:ilvl="0">
      <w:start w:val="1"/>
      <w:numFmt w:val="bullet"/>
      <w:lvlText w:val="●"/>
      <w:lvlJc w:val="left"/>
      <w:pPr>
        <w:ind w:left="720" w:hanging="360"/>
      </w:pPr>
      <w:rPr>
        <w:rFonts w:ascii="Arial" w:eastAsia="Arial" w:hAnsi="Arial" w:cs="Arial"/>
        <w:color w:val="FF5E0E"/>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638A66DF"/>
    <w:multiLevelType w:val="multilevel"/>
    <w:tmpl w:val="6A62BD36"/>
    <w:lvl w:ilvl="0">
      <w:start w:val="1"/>
      <w:numFmt w:val="bullet"/>
      <w:lvlText w:val="●"/>
      <w:lvlJc w:val="left"/>
      <w:pPr>
        <w:ind w:left="720" w:hanging="360"/>
      </w:pPr>
      <w:rPr>
        <w:color w:val="FF5E0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A494B22"/>
    <w:multiLevelType w:val="multilevel"/>
    <w:tmpl w:val="329E4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47171E"/>
    <w:multiLevelType w:val="multilevel"/>
    <w:tmpl w:val="094CF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E963F3C"/>
    <w:multiLevelType w:val="multilevel"/>
    <w:tmpl w:val="6430DE26"/>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FAA2484"/>
    <w:multiLevelType w:val="multilevel"/>
    <w:tmpl w:val="30162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FB40DF5"/>
    <w:multiLevelType w:val="multilevel"/>
    <w:tmpl w:val="25E640BA"/>
    <w:lvl w:ilvl="0">
      <w:start w:val="1"/>
      <w:numFmt w:val="bullet"/>
      <w:lvlText w:val="●"/>
      <w:lvlJc w:val="left"/>
      <w:pPr>
        <w:ind w:left="720" w:hanging="360"/>
      </w:pPr>
      <w:rPr>
        <w:rFonts w:ascii="Arial" w:eastAsia="Arial" w:hAnsi="Arial" w:cs="Arial"/>
        <w:color w:val="FF5E0E"/>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4" w15:restartNumberingAfterBreak="0">
    <w:nsid w:val="73AE2A11"/>
    <w:multiLevelType w:val="multilevel"/>
    <w:tmpl w:val="377C0642"/>
    <w:lvl w:ilvl="0">
      <w:start w:val="1"/>
      <w:numFmt w:val="bullet"/>
      <w:lvlText w:val="●"/>
      <w:lvlJc w:val="left"/>
      <w:pPr>
        <w:ind w:left="720" w:hanging="360"/>
      </w:pPr>
      <w:rPr>
        <w:rFonts w:ascii="Arial" w:eastAsia="Arial" w:hAnsi="Arial" w:cs="Arial"/>
        <w:color w:val="FF5E0E"/>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5" w15:restartNumberingAfterBreak="0">
    <w:nsid w:val="79E22533"/>
    <w:multiLevelType w:val="multilevel"/>
    <w:tmpl w:val="987EBAAE"/>
    <w:lvl w:ilvl="0">
      <w:start w:val="1"/>
      <w:numFmt w:val="bullet"/>
      <w:lvlText w:val="●"/>
      <w:lvlJc w:val="left"/>
      <w:pPr>
        <w:ind w:left="720" w:hanging="360"/>
      </w:pPr>
      <w:rPr>
        <w:rFonts w:ascii="Arial" w:eastAsia="Arial" w:hAnsi="Arial" w:cs="Arial"/>
        <w:color w:val="FF5E0E"/>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6" w15:restartNumberingAfterBreak="0">
    <w:nsid w:val="7A5F6CDE"/>
    <w:multiLevelType w:val="multilevel"/>
    <w:tmpl w:val="BE7C21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A963216"/>
    <w:multiLevelType w:val="multilevel"/>
    <w:tmpl w:val="67EC6834"/>
    <w:lvl w:ilvl="0">
      <w:start w:val="1"/>
      <w:numFmt w:val="bullet"/>
      <w:lvlText w:val="●"/>
      <w:lvlJc w:val="left"/>
      <w:pPr>
        <w:ind w:left="720" w:hanging="360"/>
      </w:pPr>
      <w:rPr>
        <w:color w:val="FF5E0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B6244E2"/>
    <w:multiLevelType w:val="multilevel"/>
    <w:tmpl w:val="C9845CA0"/>
    <w:lvl w:ilvl="0">
      <w:start w:val="1"/>
      <w:numFmt w:val="bullet"/>
      <w:lvlText w:val="●"/>
      <w:lvlJc w:val="left"/>
      <w:pPr>
        <w:ind w:left="720" w:hanging="360"/>
      </w:pPr>
      <w:rPr>
        <w:color w:val="00857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E1530CE"/>
    <w:multiLevelType w:val="multilevel"/>
    <w:tmpl w:val="202EE1FE"/>
    <w:lvl w:ilvl="0">
      <w:start w:val="1"/>
      <w:numFmt w:val="bullet"/>
      <w:lvlText w:val="●"/>
      <w:lvlJc w:val="left"/>
      <w:pPr>
        <w:ind w:left="720" w:hanging="360"/>
      </w:pPr>
      <w:rPr>
        <w:color w:val="FF99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1"/>
  </w:num>
  <w:num w:numId="3">
    <w:abstractNumId w:val="25"/>
  </w:num>
  <w:num w:numId="4">
    <w:abstractNumId w:val="5"/>
  </w:num>
  <w:num w:numId="5">
    <w:abstractNumId w:val="3"/>
  </w:num>
  <w:num w:numId="6">
    <w:abstractNumId w:val="32"/>
  </w:num>
  <w:num w:numId="7">
    <w:abstractNumId w:val="10"/>
  </w:num>
  <w:num w:numId="8">
    <w:abstractNumId w:val="22"/>
  </w:num>
  <w:num w:numId="9">
    <w:abstractNumId w:val="2"/>
  </w:num>
  <w:num w:numId="10">
    <w:abstractNumId w:val="33"/>
  </w:num>
  <w:num w:numId="11">
    <w:abstractNumId w:val="18"/>
  </w:num>
  <w:num w:numId="12">
    <w:abstractNumId w:val="4"/>
  </w:num>
  <w:num w:numId="13">
    <w:abstractNumId w:val="8"/>
  </w:num>
  <w:num w:numId="14">
    <w:abstractNumId w:val="37"/>
  </w:num>
  <w:num w:numId="15">
    <w:abstractNumId w:val="36"/>
  </w:num>
  <w:num w:numId="16">
    <w:abstractNumId w:val="9"/>
  </w:num>
  <w:num w:numId="17">
    <w:abstractNumId w:val="34"/>
  </w:num>
  <w:num w:numId="18">
    <w:abstractNumId w:val="16"/>
  </w:num>
  <w:num w:numId="19">
    <w:abstractNumId w:val="23"/>
  </w:num>
  <w:num w:numId="20">
    <w:abstractNumId w:val="1"/>
  </w:num>
  <w:num w:numId="21">
    <w:abstractNumId w:val="21"/>
  </w:num>
  <w:num w:numId="22">
    <w:abstractNumId w:val="13"/>
  </w:num>
  <w:num w:numId="23">
    <w:abstractNumId w:val="24"/>
  </w:num>
  <w:num w:numId="24">
    <w:abstractNumId w:val="29"/>
  </w:num>
  <w:num w:numId="25">
    <w:abstractNumId w:val="15"/>
  </w:num>
  <w:num w:numId="26">
    <w:abstractNumId w:val="26"/>
  </w:num>
  <w:num w:numId="27">
    <w:abstractNumId w:val="38"/>
  </w:num>
  <w:num w:numId="28">
    <w:abstractNumId w:val="27"/>
  </w:num>
  <w:num w:numId="29">
    <w:abstractNumId w:val="17"/>
  </w:num>
  <w:num w:numId="30">
    <w:abstractNumId w:val="12"/>
  </w:num>
  <w:num w:numId="31">
    <w:abstractNumId w:val="6"/>
  </w:num>
  <w:num w:numId="32">
    <w:abstractNumId w:val="31"/>
  </w:num>
  <w:num w:numId="33">
    <w:abstractNumId w:val="39"/>
  </w:num>
  <w:num w:numId="34">
    <w:abstractNumId w:val="20"/>
  </w:num>
  <w:num w:numId="35">
    <w:abstractNumId w:val="30"/>
  </w:num>
  <w:num w:numId="36">
    <w:abstractNumId w:val="35"/>
  </w:num>
  <w:num w:numId="37">
    <w:abstractNumId w:val="7"/>
  </w:num>
  <w:num w:numId="38">
    <w:abstractNumId w:val="19"/>
  </w:num>
  <w:num w:numId="39">
    <w:abstractNumId w:val="28"/>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50"/>
    <w:rsid w:val="00164481"/>
    <w:rsid w:val="00246150"/>
    <w:rsid w:val="00C44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75A4"/>
  <w15:docId w15:val="{D5A62780-3D36-480C-9224-F72C5EB7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Open Sans" w:hAnsi="Open Sans" w:cs="Open Sans"/>
        <w:color w:val="695D46"/>
        <w:sz w:val="22"/>
        <w:szCs w:val="22"/>
        <w:lang w:val="en" w:eastAsia="en-US" w:bidi="ar-SA"/>
      </w:rPr>
    </w:rPrDefault>
    <w:pPrDefault>
      <w:pPr>
        <w:spacing w:before="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94B58"/>
    <w:pPr>
      <w:keepNext/>
      <w:keepLines/>
      <w:widowControl w:val="0"/>
      <w:spacing w:before="480" w:line="312" w:lineRule="auto"/>
      <w:outlineLvl w:val="0"/>
    </w:pPr>
    <w:rPr>
      <w:rFonts w:asciiTheme="majorHAnsi" w:eastAsia="PT Sans Narrow" w:hAnsiTheme="majorHAnsi" w:cs="PT Sans Narrow"/>
      <w:b/>
      <w:color w:val="FF5E0E"/>
      <w:sz w:val="36"/>
      <w:szCs w:val="36"/>
    </w:rPr>
  </w:style>
  <w:style w:type="paragraph" w:styleId="Heading2">
    <w:name w:val="heading 2"/>
    <w:basedOn w:val="Normal"/>
    <w:next w:val="Normal"/>
    <w:link w:val="Heading2Char"/>
    <w:uiPriority w:val="9"/>
    <w:unhideWhenUsed/>
    <w:qFormat/>
    <w:rsid w:val="00594B58"/>
    <w:pPr>
      <w:spacing w:before="320" w:line="240" w:lineRule="auto"/>
      <w:outlineLvl w:val="1"/>
    </w:pPr>
    <w:rPr>
      <w:rFonts w:asciiTheme="majorHAnsi" w:eastAsia="PT Sans Narrow" w:hAnsiTheme="majorHAnsi" w:cs="PT Sans Narrow"/>
      <w:color w:val="008575"/>
      <w:sz w:val="32"/>
      <w:szCs w:val="32"/>
    </w:rPr>
  </w:style>
  <w:style w:type="paragraph" w:styleId="Heading3">
    <w:name w:val="heading 3"/>
    <w:basedOn w:val="Normal"/>
    <w:next w:val="Normal"/>
    <w:link w:val="Heading3Char"/>
    <w:uiPriority w:val="9"/>
    <w:unhideWhenUsed/>
    <w:qFormat/>
    <w:rsid w:val="0087709B"/>
    <w:pPr>
      <w:spacing w:before="200" w:line="240" w:lineRule="auto"/>
      <w:outlineLvl w:val="2"/>
    </w:pPr>
    <w:rPr>
      <w:rFonts w:ascii="PT Sans Narrow" w:eastAsia="PT Sans Narrow" w:hAnsi="PT Sans Narrow" w:cs="PT Sans Narrow"/>
      <w:b/>
      <w:color w:val="000000" w:themeColor="text1"/>
      <w:sz w:val="28"/>
      <w:szCs w:val="28"/>
      <w:u w:val="single"/>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20" w:line="240" w:lineRule="auto"/>
    </w:pPr>
    <w:rPr>
      <w:rFonts w:ascii="PT Sans Narrow" w:eastAsia="PT Sans Narrow" w:hAnsi="PT Sans Narrow" w:cs="PT Sans Narrow"/>
      <w:b/>
      <w:sz w:val="84"/>
      <w:szCs w:val="84"/>
    </w:rPr>
  </w:style>
  <w:style w:type="paragraph" w:styleId="Subtitle">
    <w:name w:val="Subtitle"/>
    <w:basedOn w:val="Normal"/>
    <w:next w:val="Normal"/>
    <w:uiPriority w:val="11"/>
    <w:qFormat/>
    <w:pPr>
      <w:spacing w:before="200" w:line="240" w:lineRule="auto"/>
    </w:pPr>
    <w:rPr>
      <w:rFonts w:ascii="PT Sans Narrow" w:eastAsia="PT Sans Narrow" w:hAnsi="PT Sans Narrow" w:cs="PT Sans Narrow"/>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F356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562"/>
    <w:rPr>
      <w:rFonts w:ascii="Tahoma" w:hAnsi="Tahoma" w:cs="Tahoma"/>
      <w:sz w:val="16"/>
      <w:szCs w:val="16"/>
    </w:rPr>
  </w:style>
  <w:style w:type="paragraph" w:styleId="ListParagraph">
    <w:name w:val="List Paragraph"/>
    <w:basedOn w:val="Normal"/>
    <w:uiPriority w:val="34"/>
    <w:qFormat/>
    <w:rsid w:val="00356553"/>
    <w:pPr>
      <w:ind w:left="720"/>
      <w:contextualSpacing/>
    </w:pPr>
  </w:style>
  <w:style w:type="character" w:customStyle="1" w:styleId="Heading3Char">
    <w:name w:val="Heading 3 Char"/>
    <w:basedOn w:val="DefaultParagraphFont"/>
    <w:link w:val="Heading3"/>
    <w:rsid w:val="0087709B"/>
    <w:rPr>
      <w:rFonts w:ascii="PT Sans Narrow" w:eastAsia="PT Sans Narrow" w:hAnsi="PT Sans Narrow" w:cs="PT Sans Narrow"/>
      <w:b/>
      <w:color w:val="000000" w:themeColor="text1"/>
      <w:sz w:val="28"/>
      <w:szCs w:val="28"/>
      <w:u w:val="single"/>
    </w:rPr>
  </w:style>
  <w:style w:type="character" w:customStyle="1" w:styleId="Heading2Char">
    <w:name w:val="Heading 2 Char"/>
    <w:basedOn w:val="DefaultParagraphFont"/>
    <w:link w:val="Heading2"/>
    <w:rsid w:val="008942B4"/>
    <w:rPr>
      <w:rFonts w:asciiTheme="majorHAnsi" w:eastAsia="PT Sans Narrow" w:hAnsiTheme="majorHAnsi" w:cs="PT Sans Narrow"/>
      <w:color w:val="008575"/>
      <w:sz w:val="32"/>
      <w:szCs w:val="32"/>
    </w:rPr>
  </w:style>
  <w:style w:type="paragraph" w:styleId="TOCHeading">
    <w:name w:val="TOC Heading"/>
    <w:basedOn w:val="Heading1"/>
    <w:next w:val="Normal"/>
    <w:uiPriority w:val="39"/>
    <w:unhideWhenUsed/>
    <w:qFormat/>
    <w:rsid w:val="008750C4"/>
    <w:pPr>
      <w:widowControl/>
      <w:spacing w:line="276" w:lineRule="auto"/>
      <w:outlineLvl w:val="9"/>
    </w:pPr>
    <w:rPr>
      <w:rFonts w:eastAsiaTheme="majorEastAsia" w:cstheme="majorBidi"/>
      <w:bCs/>
      <w:color w:val="365F91" w:themeColor="accent1" w:themeShade="BF"/>
      <w:sz w:val="28"/>
      <w:szCs w:val="28"/>
      <w:lang w:val="en-US"/>
    </w:rPr>
  </w:style>
  <w:style w:type="paragraph" w:styleId="TOC2">
    <w:name w:val="toc 2"/>
    <w:basedOn w:val="Normal"/>
    <w:next w:val="Normal"/>
    <w:autoRedefine/>
    <w:uiPriority w:val="39"/>
    <w:unhideWhenUsed/>
    <w:rsid w:val="008750C4"/>
    <w:pPr>
      <w:ind w:left="220"/>
    </w:pPr>
    <w:rPr>
      <w:rFonts w:asciiTheme="minorHAnsi" w:hAnsiTheme="minorHAnsi"/>
      <w:i/>
      <w:iCs/>
      <w:sz w:val="20"/>
      <w:szCs w:val="20"/>
    </w:rPr>
  </w:style>
  <w:style w:type="paragraph" w:styleId="TOC1">
    <w:name w:val="toc 1"/>
    <w:basedOn w:val="Normal"/>
    <w:next w:val="Normal"/>
    <w:autoRedefine/>
    <w:uiPriority w:val="39"/>
    <w:unhideWhenUsed/>
    <w:rsid w:val="008750C4"/>
    <w:pPr>
      <w:spacing w:before="240" w:after="120"/>
    </w:pPr>
    <w:rPr>
      <w:rFonts w:asciiTheme="minorHAnsi" w:hAnsiTheme="minorHAnsi"/>
      <w:b/>
      <w:bCs/>
      <w:sz w:val="20"/>
      <w:szCs w:val="20"/>
    </w:rPr>
  </w:style>
  <w:style w:type="paragraph" w:styleId="TOC3">
    <w:name w:val="toc 3"/>
    <w:basedOn w:val="Normal"/>
    <w:next w:val="Normal"/>
    <w:autoRedefine/>
    <w:uiPriority w:val="39"/>
    <w:unhideWhenUsed/>
    <w:rsid w:val="008750C4"/>
    <w:pPr>
      <w:spacing w:before="0"/>
      <w:ind w:left="440"/>
    </w:pPr>
    <w:rPr>
      <w:rFonts w:asciiTheme="minorHAnsi" w:hAnsiTheme="minorHAnsi"/>
      <w:sz w:val="20"/>
      <w:szCs w:val="20"/>
    </w:rPr>
  </w:style>
  <w:style w:type="paragraph" w:styleId="TOC4">
    <w:name w:val="toc 4"/>
    <w:basedOn w:val="Normal"/>
    <w:next w:val="Normal"/>
    <w:autoRedefine/>
    <w:uiPriority w:val="39"/>
    <w:semiHidden/>
    <w:unhideWhenUsed/>
    <w:rsid w:val="008750C4"/>
    <w:pPr>
      <w:spacing w:before="0"/>
      <w:ind w:left="660"/>
    </w:pPr>
    <w:rPr>
      <w:rFonts w:asciiTheme="minorHAnsi" w:hAnsiTheme="minorHAnsi"/>
      <w:sz w:val="20"/>
      <w:szCs w:val="20"/>
    </w:rPr>
  </w:style>
  <w:style w:type="paragraph" w:styleId="TOC5">
    <w:name w:val="toc 5"/>
    <w:basedOn w:val="Normal"/>
    <w:next w:val="Normal"/>
    <w:autoRedefine/>
    <w:uiPriority w:val="39"/>
    <w:semiHidden/>
    <w:unhideWhenUsed/>
    <w:rsid w:val="008750C4"/>
    <w:pPr>
      <w:spacing w:before="0"/>
      <w:ind w:left="880"/>
    </w:pPr>
    <w:rPr>
      <w:rFonts w:asciiTheme="minorHAnsi" w:hAnsiTheme="minorHAnsi"/>
      <w:sz w:val="20"/>
      <w:szCs w:val="20"/>
    </w:rPr>
  </w:style>
  <w:style w:type="paragraph" w:styleId="TOC6">
    <w:name w:val="toc 6"/>
    <w:basedOn w:val="Normal"/>
    <w:next w:val="Normal"/>
    <w:autoRedefine/>
    <w:uiPriority w:val="39"/>
    <w:semiHidden/>
    <w:unhideWhenUsed/>
    <w:rsid w:val="008750C4"/>
    <w:pPr>
      <w:spacing w:before="0"/>
      <w:ind w:left="1100"/>
    </w:pPr>
    <w:rPr>
      <w:rFonts w:asciiTheme="minorHAnsi" w:hAnsiTheme="minorHAnsi"/>
      <w:sz w:val="20"/>
      <w:szCs w:val="20"/>
    </w:rPr>
  </w:style>
  <w:style w:type="paragraph" w:styleId="TOC7">
    <w:name w:val="toc 7"/>
    <w:basedOn w:val="Normal"/>
    <w:next w:val="Normal"/>
    <w:autoRedefine/>
    <w:uiPriority w:val="39"/>
    <w:semiHidden/>
    <w:unhideWhenUsed/>
    <w:rsid w:val="008750C4"/>
    <w:pPr>
      <w:spacing w:before="0"/>
      <w:ind w:left="1320"/>
    </w:pPr>
    <w:rPr>
      <w:rFonts w:asciiTheme="minorHAnsi" w:hAnsiTheme="minorHAnsi"/>
      <w:sz w:val="20"/>
      <w:szCs w:val="20"/>
    </w:rPr>
  </w:style>
  <w:style w:type="paragraph" w:styleId="TOC8">
    <w:name w:val="toc 8"/>
    <w:basedOn w:val="Normal"/>
    <w:next w:val="Normal"/>
    <w:autoRedefine/>
    <w:uiPriority w:val="39"/>
    <w:semiHidden/>
    <w:unhideWhenUsed/>
    <w:rsid w:val="008750C4"/>
    <w:pPr>
      <w:spacing w:before="0"/>
      <w:ind w:left="1540"/>
    </w:pPr>
    <w:rPr>
      <w:rFonts w:asciiTheme="minorHAnsi" w:hAnsiTheme="minorHAnsi"/>
      <w:sz w:val="20"/>
      <w:szCs w:val="20"/>
    </w:rPr>
  </w:style>
  <w:style w:type="paragraph" w:styleId="TOC9">
    <w:name w:val="toc 9"/>
    <w:basedOn w:val="Normal"/>
    <w:next w:val="Normal"/>
    <w:autoRedefine/>
    <w:uiPriority w:val="39"/>
    <w:semiHidden/>
    <w:unhideWhenUsed/>
    <w:rsid w:val="008750C4"/>
    <w:pPr>
      <w:spacing w:before="0"/>
      <w:ind w:left="1760"/>
    </w:pPr>
    <w:rPr>
      <w:rFonts w:asciiTheme="minorHAnsi" w:hAnsiTheme="minorHAnsi"/>
      <w:sz w:val="20"/>
      <w:szCs w:val="20"/>
    </w:rPr>
  </w:style>
  <w:style w:type="character" w:styleId="Hyperlink">
    <w:name w:val="Hyperlink"/>
    <w:basedOn w:val="DefaultParagraphFont"/>
    <w:uiPriority w:val="99"/>
    <w:unhideWhenUsed/>
    <w:rsid w:val="008750C4"/>
    <w:rPr>
      <w:color w:val="0000FF" w:themeColor="hyperlink"/>
      <w:u w:val="single"/>
    </w:rPr>
  </w:style>
  <w:style w:type="paragraph" w:styleId="Footer">
    <w:name w:val="footer"/>
    <w:basedOn w:val="Normal"/>
    <w:link w:val="FooterChar"/>
    <w:uiPriority w:val="99"/>
    <w:semiHidden/>
    <w:unhideWhenUsed/>
    <w:rsid w:val="007C2DC7"/>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7C2DC7"/>
  </w:style>
  <w:style w:type="character" w:styleId="PageNumber">
    <w:name w:val="page number"/>
    <w:basedOn w:val="DefaultParagraphFont"/>
    <w:uiPriority w:val="99"/>
    <w:semiHidden/>
    <w:unhideWhenUsed/>
    <w:rsid w:val="007C2DC7"/>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jpg"/><Relationship Id="rId26" Type="http://schemas.openxmlformats.org/officeDocument/2006/relationships/image" Target="media/image18.jpg"/><Relationship Id="rId3" Type="http://schemas.openxmlformats.org/officeDocument/2006/relationships/styles" Target="styles.xml"/><Relationship Id="rId21" Type="http://schemas.openxmlformats.org/officeDocument/2006/relationships/image" Target="media/image13.jp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michigan.gov/michichildcare" TargetMode="External"/><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6.jp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5.jpg"/><Relationship Id="rId28"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image" Target="media/image11.jp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93u9rqsF2V4iw26TfaOz26Jo5w==">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15679</Words>
  <Characters>89373</Characters>
  <Application>Microsoft Office Word</Application>
  <DocSecurity>0</DocSecurity>
  <Lines>744</Lines>
  <Paragraphs>209</Paragraphs>
  <ScaleCrop>false</ScaleCrop>
  <Company/>
  <LinksUpToDate>false</LinksUpToDate>
  <CharactersWithSpaces>104843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Fales-Brown</dc:creator>
  <cp:lastModifiedBy>Robin Beasley</cp:lastModifiedBy>
  <cp:revision>2</cp:revision>
  <dcterms:created xsi:type="dcterms:W3CDTF">2021-03-20T20:44:00Z</dcterms:created>
  <dcterms:modified xsi:type="dcterms:W3CDTF">2021-03-20T20:44:00Z</dcterms:modified>
</cp:coreProperties>
</file>